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854"/>
      </w:tblGrid>
      <w:tr w:rsidR="00CD0362" w:rsidRPr="004941D8" w:rsidTr="00CD0362">
        <w:tc>
          <w:tcPr>
            <w:tcW w:w="10682" w:type="dxa"/>
          </w:tcPr>
          <w:p w:rsidR="00CD0362" w:rsidRPr="004941D8" w:rsidRDefault="00CD0362">
            <w:pPr>
              <w:spacing w:line="254" w:lineRule="auto"/>
              <w:jc w:val="right"/>
              <w:rPr>
                <w:b/>
                <w:bCs/>
                <w:color w:val="000000" w:themeColor="text1"/>
                <w:lang w:eastAsia="en-US"/>
              </w:rPr>
            </w:pPr>
            <w:r w:rsidRPr="004941D8">
              <w:rPr>
                <w:b/>
                <w:bCs/>
                <w:color w:val="000000" w:themeColor="text1"/>
                <w:lang w:eastAsia="en-US"/>
              </w:rPr>
              <w:t>УТВЕРЖДАЮ</w:t>
            </w:r>
          </w:p>
          <w:p w:rsidR="00CD0362" w:rsidRPr="004941D8" w:rsidRDefault="00CD0362">
            <w:pPr>
              <w:spacing w:line="254" w:lineRule="auto"/>
              <w:jc w:val="right"/>
              <w:rPr>
                <w:bCs/>
                <w:color w:val="000000" w:themeColor="text1"/>
                <w:lang w:eastAsia="en-US"/>
              </w:rPr>
            </w:pPr>
          </w:p>
          <w:p w:rsidR="00CD0362" w:rsidRPr="004941D8" w:rsidRDefault="00CD0362">
            <w:pPr>
              <w:spacing w:line="254" w:lineRule="auto"/>
              <w:jc w:val="right"/>
              <w:rPr>
                <w:bCs/>
                <w:color w:val="000000" w:themeColor="text1"/>
                <w:lang w:eastAsia="en-US"/>
              </w:rPr>
            </w:pPr>
            <w:r w:rsidRPr="004941D8">
              <w:rPr>
                <w:bCs/>
                <w:color w:val="000000" w:themeColor="text1"/>
                <w:lang w:eastAsia="en-US"/>
              </w:rPr>
              <w:t>Директор</w:t>
            </w:r>
          </w:p>
          <w:p w:rsidR="00CD0362" w:rsidRPr="004941D8" w:rsidRDefault="00CD0362">
            <w:pPr>
              <w:spacing w:line="254" w:lineRule="auto"/>
              <w:jc w:val="right"/>
              <w:rPr>
                <w:bCs/>
                <w:color w:val="000000" w:themeColor="text1"/>
                <w:lang w:eastAsia="en-US"/>
              </w:rPr>
            </w:pPr>
            <w:r w:rsidRPr="004941D8">
              <w:rPr>
                <w:bCs/>
                <w:color w:val="000000" w:themeColor="text1"/>
                <w:lang w:eastAsia="en-US"/>
              </w:rPr>
              <w:t xml:space="preserve">Муниципального казенного учреждения </w:t>
            </w:r>
          </w:p>
          <w:p w:rsidR="00CD0362" w:rsidRPr="004941D8" w:rsidRDefault="00CD0362">
            <w:pPr>
              <w:spacing w:line="254" w:lineRule="auto"/>
              <w:jc w:val="right"/>
              <w:rPr>
                <w:bCs/>
                <w:color w:val="000000" w:themeColor="text1"/>
                <w:lang w:eastAsia="en-US"/>
              </w:rPr>
            </w:pPr>
            <w:r w:rsidRPr="004941D8">
              <w:rPr>
                <w:bCs/>
                <w:color w:val="000000" w:themeColor="text1"/>
                <w:lang w:eastAsia="en-US"/>
              </w:rPr>
              <w:t>«Центр закупок города Пензы»</w:t>
            </w:r>
          </w:p>
          <w:p w:rsidR="00CD0362" w:rsidRPr="004941D8" w:rsidRDefault="00CD0362">
            <w:pPr>
              <w:spacing w:line="254" w:lineRule="auto"/>
              <w:jc w:val="right"/>
              <w:rPr>
                <w:bCs/>
                <w:color w:val="000000" w:themeColor="text1"/>
                <w:lang w:eastAsia="en-US"/>
              </w:rPr>
            </w:pPr>
            <w:bookmarkStart w:id="0" w:name="_GoBack"/>
            <w:bookmarkEnd w:id="0"/>
            <w:r w:rsidRPr="004941D8">
              <w:rPr>
                <w:bCs/>
                <w:color w:val="000000" w:themeColor="text1"/>
                <w:lang w:eastAsia="en-US"/>
              </w:rPr>
              <w:t xml:space="preserve">_______________ Л.В. Черкасова </w:t>
            </w:r>
          </w:p>
          <w:p w:rsidR="00CD0362" w:rsidRPr="004941D8" w:rsidRDefault="00CD0362">
            <w:pPr>
              <w:spacing w:line="254" w:lineRule="auto"/>
              <w:jc w:val="right"/>
              <w:rPr>
                <w:bCs/>
                <w:color w:val="000000" w:themeColor="text1"/>
                <w:lang w:eastAsia="en-US"/>
              </w:rPr>
            </w:pPr>
          </w:p>
          <w:p w:rsidR="00CD0362" w:rsidRPr="004941D8" w:rsidRDefault="00CD0362" w:rsidP="008D0467">
            <w:pPr>
              <w:spacing w:line="254" w:lineRule="auto"/>
              <w:jc w:val="right"/>
              <w:rPr>
                <w:bCs/>
                <w:color w:val="000000" w:themeColor="text1"/>
                <w:u w:val="single"/>
                <w:lang w:eastAsia="en-US"/>
              </w:rPr>
            </w:pPr>
            <w:proofErr w:type="gramStart"/>
            <w:r w:rsidRPr="004941D8">
              <w:rPr>
                <w:bCs/>
                <w:color w:val="000000" w:themeColor="text1"/>
                <w:u w:val="single"/>
                <w:lang w:eastAsia="en-US"/>
              </w:rPr>
              <w:t>«</w:t>
            </w:r>
            <w:r w:rsidR="008D0467">
              <w:rPr>
                <w:bCs/>
                <w:color w:val="000000" w:themeColor="text1"/>
                <w:u w:val="single"/>
                <w:lang w:eastAsia="en-US"/>
              </w:rPr>
              <w:t xml:space="preserve">  </w:t>
            </w:r>
            <w:r w:rsidR="00CA1953">
              <w:rPr>
                <w:bCs/>
                <w:color w:val="000000" w:themeColor="text1"/>
                <w:u w:val="single"/>
                <w:lang w:eastAsia="en-US"/>
              </w:rPr>
              <w:t>_</w:t>
            </w:r>
            <w:proofErr w:type="gramEnd"/>
            <w:r w:rsidR="00CA1953">
              <w:rPr>
                <w:bCs/>
                <w:color w:val="000000" w:themeColor="text1"/>
                <w:u w:val="single"/>
                <w:lang w:eastAsia="en-US"/>
              </w:rPr>
              <w:t>_</w:t>
            </w:r>
            <w:r w:rsidR="008D0467">
              <w:rPr>
                <w:bCs/>
                <w:color w:val="000000" w:themeColor="text1"/>
                <w:u w:val="single"/>
                <w:lang w:eastAsia="en-US"/>
              </w:rPr>
              <w:t xml:space="preserve">  </w:t>
            </w:r>
            <w:r w:rsidRPr="004941D8">
              <w:rPr>
                <w:bCs/>
                <w:color w:val="000000" w:themeColor="text1"/>
                <w:u w:val="single"/>
                <w:lang w:eastAsia="en-US"/>
              </w:rPr>
              <w:t xml:space="preserve">»  </w:t>
            </w:r>
            <w:r w:rsidR="008D0467">
              <w:rPr>
                <w:bCs/>
                <w:color w:val="000000" w:themeColor="text1"/>
                <w:u w:val="single"/>
                <w:lang w:eastAsia="en-US"/>
              </w:rPr>
              <w:t>мая</w:t>
            </w:r>
            <w:r w:rsidR="005204D0">
              <w:rPr>
                <w:bCs/>
                <w:color w:val="000000" w:themeColor="text1"/>
                <w:u w:val="single"/>
                <w:lang w:eastAsia="en-US"/>
              </w:rPr>
              <w:t xml:space="preserve">  </w:t>
            </w:r>
            <w:r w:rsidRPr="004941D8">
              <w:rPr>
                <w:bCs/>
                <w:color w:val="000000" w:themeColor="text1"/>
                <w:u w:val="single"/>
                <w:lang w:eastAsia="en-US"/>
              </w:rPr>
              <w:t xml:space="preserve"> </w:t>
            </w:r>
            <w:r w:rsidRPr="004941D8">
              <w:rPr>
                <w:bCs/>
                <w:color w:val="000000" w:themeColor="text1"/>
                <w:lang w:eastAsia="en-US"/>
              </w:rPr>
              <w:t>2020 г.</w:t>
            </w:r>
          </w:p>
        </w:tc>
      </w:tr>
    </w:tbl>
    <w:p w:rsidR="00CD0362" w:rsidRPr="004941D8" w:rsidRDefault="00CD0362" w:rsidP="00CD0362">
      <w:pPr>
        <w:jc w:val="both"/>
        <w:rPr>
          <w:color w:val="000000" w:themeColor="text1"/>
        </w:rPr>
      </w:pPr>
    </w:p>
    <w:p w:rsidR="00CD0362" w:rsidRPr="004941D8" w:rsidRDefault="00CD0362" w:rsidP="00CD0362">
      <w:pPr>
        <w:jc w:val="both"/>
        <w:rPr>
          <w:color w:val="000000" w:themeColor="text1"/>
        </w:rPr>
      </w:pPr>
    </w:p>
    <w:p w:rsidR="00CD0362" w:rsidRPr="004941D8" w:rsidRDefault="00CD0362" w:rsidP="00CD0362">
      <w:pPr>
        <w:jc w:val="both"/>
        <w:rPr>
          <w:color w:val="000000" w:themeColor="text1"/>
        </w:rPr>
      </w:pPr>
    </w:p>
    <w:p w:rsidR="00CD0362" w:rsidRPr="004941D8" w:rsidRDefault="00CD0362" w:rsidP="00CD0362">
      <w:pPr>
        <w:jc w:val="center"/>
        <w:rPr>
          <w:b/>
          <w:color w:val="000000" w:themeColor="text1"/>
        </w:rPr>
      </w:pPr>
    </w:p>
    <w:p w:rsidR="00CD0362" w:rsidRPr="004941D8" w:rsidRDefault="00CD0362" w:rsidP="00CD0362">
      <w:pPr>
        <w:jc w:val="center"/>
        <w:rPr>
          <w:b/>
          <w:color w:val="000000" w:themeColor="text1"/>
        </w:rPr>
      </w:pPr>
      <w:r w:rsidRPr="004941D8">
        <w:rPr>
          <w:b/>
          <w:color w:val="000000" w:themeColor="text1"/>
        </w:rPr>
        <w:t xml:space="preserve">ДОКУМЕНТАЦИЯ ОБ АУКЦИОНЕ В ЭЛЕКТРОННОЙ ФОРМЕ </w:t>
      </w:r>
    </w:p>
    <w:p w:rsidR="00CD0362" w:rsidRPr="004941D8" w:rsidRDefault="00CD0362" w:rsidP="00CD0362">
      <w:pPr>
        <w:jc w:val="center"/>
        <w:rPr>
          <w:b/>
          <w:color w:val="000000" w:themeColor="text1"/>
        </w:rPr>
      </w:pPr>
      <w:r w:rsidRPr="004941D8">
        <w:rPr>
          <w:b/>
          <w:color w:val="000000" w:themeColor="text1"/>
        </w:rPr>
        <w:t>(ЭЛЕКТРОННОМ АУКЦИОНЕ)</w:t>
      </w:r>
    </w:p>
    <w:p w:rsidR="00CD0362" w:rsidRPr="004941D8" w:rsidRDefault="00CD0362" w:rsidP="00CD0362">
      <w:pPr>
        <w:jc w:val="center"/>
        <w:rPr>
          <w:b/>
          <w:color w:val="000000" w:themeColor="text1"/>
        </w:rPr>
      </w:pPr>
    </w:p>
    <w:p w:rsidR="00CD0362" w:rsidRPr="004941D8" w:rsidRDefault="00CD0362" w:rsidP="00CD0362">
      <w:pPr>
        <w:jc w:val="center"/>
        <w:rPr>
          <w:color w:val="000000" w:themeColor="text1"/>
        </w:rPr>
      </w:pPr>
      <w:r w:rsidRPr="004941D8">
        <w:rPr>
          <w:b/>
          <w:color w:val="000000" w:themeColor="text1"/>
        </w:rPr>
        <w:t xml:space="preserve">  </w:t>
      </w:r>
    </w:p>
    <w:p w:rsidR="00CD0362" w:rsidRPr="004941D8" w:rsidRDefault="00CD0362" w:rsidP="00D26799">
      <w:pPr>
        <w:jc w:val="center"/>
        <w:rPr>
          <w:b/>
          <w:color w:val="000000" w:themeColor="text1"/>
        </w:rPr>
      </w:pPr>
      <w:r w:rsidRPr="004941D8">
        <w:rPr>
          <w:b/>
          <w:color w:val="000000" w:themeColor="text1"/>
        </w:rPr>
        <w:t>«</w:t>
      </w:r>
      <w:r w:rsidR="009D0D5E">
        <w:rPr>
          <w:b/>
          <w:color w:val="000000" w:themeColor="text1"/>
        </w:rPr>
        <w:t>Поставка серверного оборудования</w:t>
      </w:r>
      <w:r w:rsidRPr="004941D8">
        <w:rPr>
          <w:b/>
          <w:color w:val="000000" w:themeColor="text1"/>
        </w:rPr>
        <w:t>»</w:t>
      </w:r>
    </w:p>
    <w:p w:rsidR="00CD0362" w:rsidRDefault="00CD0362" w:rsidP="00CD0362">
      <w:pPr>
        <w:jc w:val="center"/>
        <w:rPr>
          <w:b/>
          <w:color w:val="000000" w:themeColor="text1"/>
          <w:sz w:val="28"/>
        </w:rPr>
      </w:pPr>
    </w:p>
    <w:p w:rsidR="005204D0" w:rsidRPr="005204D0" w:rsidRDefault="005204D0" w:rsidP="005204D0">
      <w:pPr>
        <w:widowControl w:val="0"/>
        <w:autoSpaceDE w:val="0"/>
        <w:autoSpaceDN w:val="0"/>
        <w:adjustRightInd w:val="0"/>
        <w:spacing w:after="20" w:line="254" w:lineRule="auto"/>
        <w:ind w:left="130" w:right="102" w:firstLine="38"/>
        <w:jc w:val="center"/>
        <w:rPr>
          <w:rFonts w:eastAsiaTheme="minorHAnsi"/>
          <w:b/>
          <w:color w:val="FF0000"/>
          <w:lang w:eastAsia="en-US"/>
        </w:rPr>
      </w:pPr>
      <w:r w:rsidRPr="005204D0">
        <w:rPr>
          <w:rFonts w:eastAsiaTheme="minorHAnsi"/>
          <w:b/>
          <w:color w:val="FF0000"/>
          <w:lang w:eastAsia="en-US"/>
        </w:rPr>
        <w:t>(для субъектов малого предпринимательства,</w:t>
      </w:r>
    </w:p>
    <w:p w:rsidR="005204D0" w:rsidRPr="005204D0" w:rsidRDefault="005204D0" w:rsidP="005204D0">
      <w:pPr>
        <w:widowControl w:val="0"/>
        <w:autoSpaceDE w:val="0"/>
        <w:autoSpaceDN w:val="0"/>
        <w:adjustRightInd w:val="0"/>
        <w:spacing w:after="20" w:line="254" w:lineRule="auto"/>
        <w:ind w:left="130" w:right="102" w:firstLine="38"/>
        <w:jc w:val="center"/>
        <w:rPr>
          <w:rFonts w:eastAsiaTheme="minorHAnsi"/>
          <w:b/>
          <w:color w:val="FF0000"/>
          <w:lang w:eastAsia="en-US"/>
        </w:rPr>
      </w:pPr>
      <w:r w:rsidRPr="005204D0">
        <w:rPr>
          <w:rFonts w:eastAsiaTheme="minorHAnsi"/>
          <w:b/>
          <w:color w:val="FF0000"/>
          <w:lang w:eastAsia="en-US"/>
        </w:rPr>
        <w:t>социально ориентированных некоммерческих организаций)</w:t>
      </w:r>
    </w:p>
    <w:p w:rsidR="005204D0" w:rsidRPr="004941D8" w:rsidRDefault="005204D0" w:rsidP="00CD0362">
      <w:pPr>
        <w:jc w:val="center"/>
        <w:rPr>
          <w:b/>
          <w:color w:val="000000" w:themeColor="text1"/>
          <w:sz w:val="28"/>
        </w:rPr>
      </w:pPr>
    </w:p>
    <w:p w:rsidR="00CD0362" w:rsidRPr="004941D8" w:rsidRDefault="00CD0362" w:rsidP="00CD0362">
      <w:pPr>
        <w:jc w:val="center"/>
        <w:rPr>
          <w:b/>
          <w:color w:val="000000" w:themeColor="text1"/>
          <w:sz w:val="28"/>
        </w:rPr>
      </w:pPr>
    </w:p>
    <w:p w:rsidR="00CD0362" w:rsidRDefault="00CD0362" w:rsidP="00CD0362">
      <w:pPr>
        <w:jc w:val="center"/>
        <w:rPr>
          <w:color w:val="000000" w:themeColor="text1"/>
        </w:rPr>
      </w:pPr>
    </w:p>
    <w:p w:rsidR="005204D0" w:rsidRDefault="005204D0" w:rsidP="00CD0362">
      <w:pPr>
        <w:jc w:val="center"/>
        <w:rPr>
          <w:color w:val="000000" w:themeColor="text1"/>
        </w:rPr>
      </w:pPr>
    </w:p>
    <w:p w:rsidR="005204D0" w:rsidRPr="004941D8" w:rsidRDefault="005204D0" w:rsidP="00CD0362">
      <w:pPr>
        <w:jc w:val="center"/>
        <w:rPr>
          <w:color w:val="000000" w:themeColor="text1"/>
        </w:rPr>
      </w:pPr>
    </w:p>
    <w:p w:rsidR="00CD0362" w:rsidRPr="004941D8" w:rsidRDefault="00CD0362" w:rsidP="00CD0362">
      <w:pPr>
        <w:jc w:val="center"/>
        <w:rPr>
          <w:b/>
          <w:color w:val="000000" w:themeColor="text1"/>
        </w:rPr>
      </w:pPr>
    </w:p>
    <w:p w:rsidR="00CD0362" w:rsidRPr="004941D8" w:rsidRDefault="00CD0362" w:rsidP="00CD0362">
      <w:pPr>
        <w:keepNext/>
        <w:keepLines/>
        <w:widowControl w:val="0"/>
        <w:suppressLineNumbers/>
        <w:suppressAutoHyphens/>
        <w:jc w:val="both"/>
        <w:rPr>
          <w:b/>
          <w:color w:val="000000" w:themeColor="text1"/>
        </w:rPr>
      </w:pPr>
    </w:p>
    <w:p w:rsidR="00CD0362" w:rsidRPr="004941D8" w:rsidRDefault="00CD0362" w:rsidP="00CD0362">
      <w:pPr>
        <w:keepNext/>
        <w:keepLines/>
        <w:widowControl w:val="0"/>
        <w:suppressLineNumbers/>
        <w:suppressAutoHyphens/>
        <w:spacing w:line="276" w:lineRule="auto"/>
        <w:jc w:val="both"/>
        <w:rPr>
          <w:color w:val="000000" w:themeColor="text1"/>
        </w:rPr>
      </w:pPr>
    </w:p>
    <w:p w:rsidR="00CD0362" w:rsidRPr="004941D8" w:rsidRDefault="00CD0362" w:rsidP="00CD0362">
      <w:pPr>
        <w:keepNext/>
        <w:keepLines/>
        <w:widowControl w:val="0"/>
        <w:suppressLineNumbers/>
        <w:suppressAutoHyphens/>
        <w:spacing w:line="276" w:lineRule="auto"/>
        <w:jc w:val="both"/>
        <w:rPr>
          <w:b/>
          <w:color w:val="000000" w:themeColor="text1"/>
        </w:rPr>
      </w:pPr>
      <w:r w:rsidRPr="004941D8">
        <w:rPr>
          <w:b/>
          <w:color w:val="000000" w:themeColor="text1"/>
        </w:rPr>
        <w:t>Заказчик:</w:t>
      </w:r>
    </w:p>
    <w:p w:rsidR="00420775" w:rsidRPr="004941D8" w:rsidRDefault="00420775" w:rsidP="00420775">
      <w:pPr>
        <w:keepNext/>
        <w:keepLines/>
        <w:widowControl w:val="0"/>
        <w:suppressLineNumbers/>
        <w:suppressAutoHyphens/>
        <w:spacing w:line="276" w:lineRule="auto"/>
        <w:jc w:val="both"/>
        <w:rPr>
          <w:color w:val="000000" w:themeColor="text1"/>
        </w:rPr>
      </w:pPr>
      <w:r w:rsidRPr="004941D8">
        <w:rPr>
          <w:color w:val="000000" w:themeColor="text1"/>
        </w:rPr>
        <w:t>Муниципальное казенное учреждение «Центр закупок города Пензы»</w:t>
      </w:r>
    </w:p>
    <w:p w:rsidR="00CD0362" w:rsidRPr="004941D8" w:rsidRDefault="00CD0362" w:rsidP="00CD0362">
      <w:pPr>
        <w:jc w:val="both"/>
        <w:rPr>
          <w:b/>
          <w:color w:val="000000" w:themeColor="text1"/>
        </w:rPr>
      </w:pPr>
    </w:p>
    <w:p w:rsidR="00CD0362" w:rsidRPr="004941D8" w:rsidRDefault="00CD0362" w:rsidP="00CD0362">
      <w:pPr>
        <w:jc w:val="both"/>
        <w:rPr>
          <w:b/>
          <w:color w:val="000000" w:themeColor="text1"/>
        </w:rPr>
      </w:pPr>
    </w:p>
    <w:p w:rsidR="00CD0362" w:rsidRPr="004941D8" w:rsidRDefault="00CD0362" w:rsidP="00CD0362">
      <w:pPr>
        <w:jc w:val="both"/>
        <w:rPr>
          <w:b/>
          <w:color w:val="000000" w:themeColor="text1"/>
        </w:rPr>
      </w:pPr>
    </w:p>
    <w:p w:rsidR="00CD0362" w:rsidRPr="004941D8" w:rsidRDefault="00CD0362" w:rsidP="00CD0362">
      <w:pPr>
        <w:jc w:val="both"/>
        <w:rPr>
          <w:b/>
          <w:color w:val="000000" w:themeColor="text1"/>
        </w:rPr>
      </w:pPr>
    </w:p>
    <w:tbl>
      <w:tblPr>
        <w:tblW w:w="9797" w:type="dxa"/>
        <w:tblLook w:val="01E0" w:firstRow="1" w:lastRow="1" w:firstColumn="1" w:lastColumn="1" w:noHBand="0" w:noVBand="0"/>
      </w:tblPr>
      <w:tblGrid>
        <w:gridCol w:w="9797"/>
      </w:tblGrid>
      <w:tr w:rsidR="00CD0362" w:rsidRPr="004941D8" w:rsidTr="00CD0362">
        <w:trPr>
          <w:trHeight w:val="2864"/>
        </w:trPr>
        <w:tc>
          <w:tcPr>
            <w:tcW w:w="9797" w:type="dxa"/>
          </w:tcPr>
          <w:p w:rsidR="00CD0362" w:rsidRPr="004941D8" w:rsidRDefault="00CD0362">
            <w:pPr>
              <w:snapToGrid w:val="0"/>
              <w:spacing w:line="254" w:lineRule="auto"/>
              <w:jc w:val="center"/>
              <w:rPr>
                <w:color w:val="000000" w:themeColor="text1"/>
                <w:lang w:eastAsia="en-US"/>
              </w:rPr>
            </w:pPr>
            <w:r w:rsidRPr="004941D8">
              <w:rPr>
                <w:color w:val="000000" w:themeColor="text1"/>
                <w:lang w:eastAsia="en-US"/>
              </w:rPr>
              <w:t>Информация о проведении электронного аукциона размещена</w:t>
            </w:r>
          </w:p>
          <w:p w:rsidR="00CD0362" w:rsidRPr="004941D8" w:rsidRDefault="00CD0362">
            <w:pPr>
              <w:spacing w:line="254" w:lineRule="auto"/>
              <w:jc w:val="center"/>
              <w:rPr>
                <w:color w:val="000000" w:themeColor="text1"/>
                <w:lang w:eastAsia="en-US"/>
              </w:rPr>
            </w:pPr>
            <w:r w:rsidRPr="004941D8">
              <w:rPr>
                <w:color w:val="000000" w:themeColor="text1"/>
                <w:lang w:eastAsia="en-US"/>
              </w:rPr>
              <w:t xml:space="preserve">на </w:t>
            </w:r>
            <w:r w:rsidR="00420775" w:rsidRPr="004941D8">
              <w:rPr>
                <w:color w:val="000000" w:themeColor="text1"/>
                <w:lang w:eastAsia="en-US"/>
              </w:rPr>
              <w:t>о</w:t>
            </w:r>
            <w:r w:rsidRPr="004941D8">
              <w:rPr>
                <w:color w:val="000000" w:themeColor="text1"/>
                <w:lang w:eastAsia="en-US"/>
              </w:rPr>
              <w:t xml:space="preserve">фициальном сайте </w:t>
            </w:r>
            <w:r w:rsidR="00420775" w:rsidRPr="004941D8">
              <w:rPr>
                <w:color w:val="000000" w:themeColor="text1"/>
                <w:lang w:eastAsia="en-US"/>
              </w:rPr>
              <w:t>е</w:t>
            </w:r>
            <w:r w:rsidRPr="004941D8">
              <w:rPr>
                <w:color w:val="000000" w:themeColor="text1"/>
                <w:lang w:eastAsia="en-US"/>
              </w:rPr>
              <w:t>диной информационной системы в сфере закупок</w:t>
            </w:r>
          </w:p>
          <w:p w:rsidR="00CD0362" w:rsidRPr="004941D8" w:rsidRDefault="00CD0362">
            <w:pPr>
              <w:spacing w:line="254" w:lineRule="auto"/>
              <w:jc w:val="center"/>
              <w:rPr>
                <w:color w:val="000000" w:themeColor="text1"/>
                <w:lang w:eastAsia="en-US"/>
              </w:rPr>
            </w:pPr>
            <w:r w:rsidRPr="004941D8">
              <w:rPr>
                <w:color w:val="000000" w:themeColor="text1"/>
                <w:lang w:eastAsia="en-US"/>
              </w:rPr>
              <w:t xml:space="preserve"> </w:t>
            </w:r>
            <w:hyperlink r:id="rId7" w:history="1">
              <w:r w:rsidRPr="004941D8">
                <w:rPr>
                  <w:rStyle w:val="a5"/>
                  <w:color w:val="000000" w:themeColor="text1"/>
                  <w:lang w:eastAsia="en-US"/>
                </w:rPr>
                <w:t>www.zakupki.gov.ru</w:t>
              </w:r>
            </w:hyperlink>
          </w:p>
          <w:p w:rsidR="00CD0362" w:rsidRPr="004941D8" w:rsidRDefault="00CD0362">
            <w:pPr>
              <w:spacing w:line="254" w:lineRule="auto"/>
              <w:ind w:left="540"/>
              <w:jc w:val="center"/>
              <w:rPr>
                <w:b/>
                <w:color w:val="000000" w:themeColor="text1"/>
                <w:lang w:eastAsia="en-US"/>
              </w:rPr>
            </w:pPr>
          </w:p>
          <w:p w:rsidR="00CD0362" w:rsidRPr="004941D8" w:rsidRDefault="00CD0362">
            <w:pPr>
              <w:spacing w:line="254" w:lineRule="auto"/>
              <w:ind w:left="540"/>
              <w:jc w:val="center"/>
              <w:rPr>
                <w:b/>
                <w:color w:val="000000" w:themeColor="text1"/>
                <w:lang w:eastAsia="en-US"/>
              </w:rPr>
            </w:pPr>
          </w:p>
          <w:p w:rsidR="00CD0362" w:rsidRPr="004941D8" w:rsidRDefault="00CD0362">
            <w:pPr>
              <w:spacing w:line="254" w:lineRule="auto"/>
              <w:ind w:left="540"/>
              <w:jc w:val="center"/>
              <w:rPr>
                <w:b/>
                <w:color w:val="000000" w:themeColor="text1"/>
                <w:lang w:eastAsia="en-US"/>
              </w:rPr>
            </w:pPr>
          </w:p>
          <w:p w:rsidR="00CD0362" w:rsidRPr="004941D8" w:rsidRDefault="00CD0362">
            <w:pPr>
              <w:spacing w:line="254" w:lineRule="auto"/>
              <w:ind w:left="540"/>
              <w:jc w:val="center"/>
              <w:rPr>
                <w:b/>
                <w:color w:val="000000" w:themeColor="text1"/>
                <w:lang w:eastAsia="en-US"/>
              </w:rPr>
            </w:pPr>
          </w:p>
          <w:p w:rsidR="00CD0362" w:rsidRPr="004941D8" w:rsidRDefault="00CD0362">
            <w:pPr>
              <w:spacing w:line="254" w:lineRule="auto"/>
              <w:ind w:left="540"/>
              <w:jc w:val="center"/>
              <w:rPr>
                <w:b/>
                <w:color w:val="000000" w:themeColor="text1"/>
                <w:lang w:eastAsia="en-US"/>
              </w:rPr>
            </w:pPr>
          </w:p>
          <w:p w:rsidR="00CD0362" w:rsidRPr="004941D8" w:rsidRDefault="00CD0362">
            <w:pPr>
              <w:spacing w:line="254" w:lineRule="auto"/>
              <w:ind w:left="540"/>
              <w:jc w:val="center"/>
              <w:rPr>
                <w:b/>
                <w:color w:val="000000" w:themeColor="text1"/>
                <w:lang w:eastAsia="en-US"/>
              </w:rPr>
            </w:pPr>
          </w:p>
          <w:p w:rsidR="00CD0362" w:rsidRPr="004941D8" w:rsidRDefault="00CD0362">
            <w:pPr>
              <w:spacing w:line="254" w:lineRule="auto"/>
              <w:ind w:left="540"/>
              <w:jc w:val="center"/>
              <w:rPr>
                <w:b/>
                <w:color w:val="000000" w:themeColor="text1"/>
                <w:lang w:eastAsia="en-US"/>
              </w:rPr>
            </w:pPr>
          </w:p>
        </w:tc>
      </w:tr>
    </w:tbl>
    <w:p w:rsidR="00CD0362" w:rsidRPr="004941D8" w:rsidRDefault="00CD0362" w:rsidP="00CD0362">
      <w:pPr>
        <w:jc w:val="center"/>
        <w:rPr>
          <w:b/>
          <w:color w:val="000000" w:themeColor="text1"/>
        </w:rPr>
      </w:pPr>
      <w:r w:rsidRPr="004941D8">
        <w:rPr>
          <w:b/>
          <w:color w:val="000000" w:themeColor="text1"/>
        </w:rPr>
        <w:t>г. Пенза</w:t>
      </w:r>
      <w:r w:rsidRPr="004941D8">
        <w:rPr>
          <w:b/>
          <w:color w:val="000000" w:themeColor="text1"/>
        </w:rPr>
        <w:br/>
        <w:t>2020 год</w:t>
      </w:r>
    </w:p>
    <w:p w:rsidR="00420775" w:rsidRPr="004941D8" w:rsidRDefault="00420775">
      <w:pPr>
        <w:spacing w:after="160" w:line="259" w:lineRule="auto"/>
        <w:rPr>
          <w:b/>
          <w:color w:val="000000" w:themeColor="text1"/>
          <w:lang w:eastAsia="ar-SA"/>
        </w:rPr>
      </w:pPr>
      <w:r w:rsidRPr="004941D8">
        <w:rPr>
          <w:b/>
          <w:color w:val="000000" w:themeColor="text1"/>
        </w:rPr>
        <w:br w:type="page"/>
      </w:r>
    </w:p>
    <w:p w:rsidR="00CD0362" w:rsidRPr="004941D8" w:rsidRDefault="00CD0362" w:rsidP="00CD0362">
      <w:pPr>
        <w:pStyle w:val="220"/>
        <w:tabs>
          <w:tab w:val="left" w:pos="540"/>
        </w:tabs>
        <w:spacing w:after="0" w:line="360" w:lineRule="auto"/>
        <w:ind w:left="0"/>
        <w:jc w:val="both"/>
        <w:rPr>
          <w:b/>
          <w:color w:val="000000" w:themeColor="text1"/>
        </w:rPr>
      </w:pPr>
    </w:p>
    <w:p w:rsidR="005F2E0B" w:rsidRPr="004941D8" w:rsidRDefault="005F2E0B" w:rsidP="00CD0362">
      <w:pPr>
        <w:pStyle w:val="220"/>
        <w:tabs>
          <w:tab w:val="left" w:pos="540"/>
        </w:tabs>
        <w:spacing w:after="0" w:line="360" w:lineRule="auto"/>
        <w:ind w:left="0"/>
        <w:jc w:val="both"/>
        <w:rPr>
          <w:b/>
          <w:color w:val="000000" w:themeColor="text1"/>
        </w:rPr>
      </w:pPr>
    </w:p>
    <w:p w:rsidR="00CD0362" w:rsidRPr="004941D8" w:rsidRDefault="00CD0362" w:rsidP="00CD0362">
      <w:pPr>
        <w:pStyle w:val="220"/>
        <w:tabs>
          <w:tab w:val="left" w:pos="540"/>
        </w:tabs>
        <w:spacing w:after="0" w:line="360" w:lineRule="auto"/>
        <w:ind w:left="0"/>
        <w:jc w:val="both"/>
        <w:rPr>
          <w:b/>
          <w:color w:val="000000" w:themeColor="text1"/>
        </w:rPr>
      </w:pPr>
      <w:r w:rsidRPr="004941D8">
        <w:rPr>
          <w:b/>
          <w:color w:val="000000" w:themeColor="text1"/>
        </w:rPr>
        <w:t>РАЗДЕЛ 1.  ИНФОРМАЦИОННАЯ КАРТА ЭЛЕКТРОННОГО АУКЦИОНА</w:t>
      </w:r>
    </w:p>
    <w:p w:rsidR="00CD0362" w:rsidRPr="004941D8" w:rsidRDefault="00CD0362" w:rsidP="00CD0362">
      <w:pPr>
        <w:pStyle w:val="220"/>
        <w:tabs>
          <w:tab w:val="left" w:pos="540"/>
        </w:tabs>
        <w:spacing w:after="0" w:line="240" w:lineRule="auto"/>
        <w:ind w:left="0"/>
        <w:rPr>
          <w:b/>
          <w:color w:val="000000" w:themeColor="text1"/>
        </w:rPr>
      </w:pPr>
    </w:p>
    <w:p w:rsidR="00CD0362" w:rsidRPr="004941D8" w:rsidRDefault="00CD0362" w:rsidP="00CD0362">
      <w:pPr>
        <w:pStyle w:val="220"/>
        <w:tabs>
          <w:tab w:val="left" w:pos="540"/>
        </w:tabs>
        <w:spacing w:after="0" w:line="240" w:lineRule="auto"/>
        <w:ind w:left="0"/>
        <w:jc w:val="both"/>
        <w:rPr>
          <w:color w:val="000000" w:themeColor="text1"/>
        </w:rPr>
      </w:pPr>
    </w:p>
    <w:p w:rsidR="00CD0362" w:rsidRPr="004941D8" w:rsidRDefault="00CD0362" w:rsidP="00CD0362">
      <w:pPr>
        <w:pStyle w:val="220"/>
        <w:tabs>
          <w:tab w:val="left" w:pos="540"/>
        </w:tabs>
        <w:spacing w:after="0" w:line="360" w:lineRule="auto"/>
        <w:ind w:left="0"/>
        <w:jc w:val="both"/>
        <w:rPr>
          <w:b/>
          <w:color w:val="000000" w:themeColor="text1"/>
        </w:rPr>
      </w:pPr>
      <w:r w:rsidRPr="004941D8">
        <w:rPr>
          <w:b/>
          <w:color w:val="000000" w:themeColor="text1"/>
        </w:rPr>
        <w:t>РАЗДЕЛ 2. ИНСТРУКЦИЯ ПО ЗАПОЛНЕНИЮ ЗАЯВКИ НА УЧАСТИЕ В ЭЛЕКТРОННОМ АУКЦИОНЕ</w:t>
      </w:r>
    </w:p>
    <w:p w:rsidR="00CD0362" w:rsidRPr="004941D8" w:rsidRDefault="00CD0362" w:rsidP="00CD0362">
      <w:pPr>
        <w:pStyle w:val="220"/>
        <w:tabs>
          <w:tab w:val="left" w:pos="540"/>
        </w:tabs>
        <w:spacing w:after="0" w:line="240" w:lineRule="auto"/>
        <w:ind w:left="0"/>
        <w:jc w:val="both"/>
        <w:rPr>
          <w:color w:val="000000" w:themeColor="text1"/>
        </w:rPr>
      </w:pPr>
    </w:p>
    <w:p w:rsidR="00CD0362" w:rsidRPr="004941D8" w:rsidRDefault="00CD0362" w:rsidP="00CD0362">
      <w:pPr>
        <w:pStyle w:val="220"/>
        <w:tabs>
          <w:tab w:val="left" w:pos="540"/>
        </w:tabs>
        <w:spacing w:after="0" w:line="240" w:lineRule="auto"/>
        <w:ind w:left="0"/>
        <w:jc w:val="both"/>
        <w:rPr>
          <w:color w:val="000000" w:themeColor="text1"/>
        </w:rPr>
      </w:pPr>
      <w:r w:rsidRPr="004941D8">
        <w:rPr>
          <w:color w:val="000000" w:themeColor="text1"/>
        </w:rPr>
        <w:t>Часть 1. Порядок подачи заявок</w:t>
      </w:r>
    </w:p>
    <w:p w:rsidR="00CD0362" w:rsidRPr="004941D8" w:rsidRDefault="00CD0362" w:rsidP="00CD0362">
      <w:pPr>
        <w:pStyle w:val="220"/>
        <w:tabs>
          <w:tab w:val="left" w:pos="540"/>
        </w:tabs>
        <w:spacing w:after="0" w:line="240" w:lineRule="auto"/>
        <w:ind w:left="0"/>
        <w:jc w:val="both"/>
        <w:rPr>
          <w:color w:val="000000" w:themeColor="text1"/>
        </w:rPr>
      </w:pPr>
    </w:p>
    <w:p w:rsidR="00CD0362" w:rsidRPr="004941D8" w:rsidRDefault="00CD0362" w:rsidP="00CD0362">
      <w:pPr>
        <w:pStyle w:val="220"/>
        <w:tabs>
          <w:tab w:val="left" w:pos="540"/>
        </w:tabs>
        <w:spacing w:after="0" w:line="240" w:lineRule="auto"/>
        <w:ind w:left="0"/>
        <w:jc w:val="both"/>
        <w:rPr>
          <w:color w:val="000000" w:themeColor="text1"/>
        </w:rPr>
      </w:pPr>
      <w:r w:rsidRPr="004941D8">
        <w:rPr>
          <w:color w:val="000000" w:themeColor="text1"/>
        </w:rPr>
        <w:t>Часть 2. Порядок внесения денежных средств в качестве обеспечения заявок</w:t>
      </w:r>
    </w:p>
    <w:p w:rsidR="00CD0362" w:rsidRPr="004941D8" w:rsidRDefault="00CD0362" w:rsidP="00CD0362">
      <w:pPr>
        <w:pStyle w:val="220"/>
        <w:tabs>
          <w:tab w:val="left" w:pos="540"/>
        </w:tabs>
        <w:spacing w:after="0" w:line="240" w:lineRule="auto"/>
        <w:ind w:left="0"/>
        <w:jc w:val="both"/>
        <w:rPr>
          <w:color w:val="000000" w:themeColor="text1"/>
        </w:rPr>
      </w:pPr>
    </w:p>
    <w:p w:rsidR="00CD0362" w:rsidRPr="004941D8" w:rsidRDefault="00CD0362" w:rsidP="00CD0362">
      <w:pPr>
        <w:pStyle w:val="220"/>
        <w:tabs>
          <w:tab w:val="left" w:pos="540"/>
        </w:tabs>
        <w:spacing w:after="0" w:line="240" w:lineRule="auto"/>
        <w:ind w:left="0"/>
        <w:rPr>
          <w:bCs/>
          <w:color w:val="000000" w:themeColor="text1"/>
        </w:rPr>
      </w:pPr>
      <w:r w:rsidRPr="004941D8">
        <w:rPr>
          <w:color w:val="000000" w:themeColor="text1"/>
        </w:rPr>
        <w:t>Часть 3. Т</w:t>
      </w:r>
      <w:r w:rsidRPr="004941D8">
        <w:rPr>
          <w:bCs/>
          <w:color w:val="000000" w:themeColor="text1"/>
        </w:rPr>
        <w:t>ребования к содержанию, составу заявки на участие в электронном аукционе в соответствии с частями 3 - 6 статьи 66 Федерального закона от 05.04.2013 № 44-ФЗ</w:t>
      </w:r>
    </w:p>
    <w:p w:rsidR="00CD0362" w:rsidRPr="004941D8" w:rsidRDefault="00CD0362" w:rsidP="00CD0362">
      <w:pPr>
        <w:rPr>
          <w:color w:val="000000" w:themeColor="text1"/>
          <w:lang w:eastAsia="ar-SA"/>
        </w:rPr>
      </w:pPr>
    </w:p>
    <w:p w:rsidR="00CD0362" w:rsidRPr="004941D8" w:rsidRDefault="00CD0362" w:rsidP="00CD0362">
      <w:pPr>
        <w:rPr>
          <w:color w:val="000000" w:themeColor="text1"/>
          <w:lang w:eastAsia="ar-SA"/>
        </w:rPr>
      </w:pPr>
      <w:r w:rsidRPr="004941D8">
        <w:rPr>
          <w:color w:val="000000" w:themeColor="text1"/>
          <w:lang w:eastAsia="ar-SA"/>
        </w:rPr>
        <w:t>Часть 4. Порядок внесения изменений в заявку на участие в электронном аукционе, отзыва заявки на участие в электронном аукционе</w:t>
      </w:r>
    </w:p>
    <w:p w:rsidR="00CD0362" w:rsidRPr="004941D8" w:rsidRDefault="00CD0362" w:rsidP="00CD0362">
      <w:pPr>
        <w:pStyle w:val="220"/>
        <w:tabs>
          <w:tab w:val="left" w:pos="540"/>
        </w:tabs>
        <w:spacing w:after="0" w:line="240" w:lineRule="auto"/>
        <w:ind w:left="0"/>
        <w:jc w:val="both"/>
        <w:rPr>
          <w:color w:val="000000" w:themeColor="text1"/>
        </w:rPr>
      </w:pPr>
    </w:p>
    <w:p w:rsidR="00CD0362" w:rsidRPr="004941D8" w:rsidRDefault="00CD0362" w:rsidP="00CD0362">
      <w:pPr>
        <w:pStyle w:val="220"/>
        <w:tabs>
          <w:tab w:val="left" w:pos="540"/>
        </w:tabs>
        <w:spacing w:after="0" w:line="240" w:lineRule="auto"/>
        <w:ind w:left="0"/>
        <w:jc w:val="both"/>
        <w:rPr>
          <w:color w:val="000000" w:themeColor="text1"/>
        </w:rPr>
      </w:pPr>
      <w:r w:rsidRPr="004941D8">
        <w:rPr>
          <w:color w:val="000000" w:themeColor="text1"/>
        </w:rPr>
        <w:t>Часть 5. Порядок предоставления участникам аукциона разъяснений положений документации об аукционе</w:t>
      </w:r>
    </w:p>
    <w:p w:rsidR="00CD0362" w:rsidRPr="004941D8" w:rsidRDefault="00CD0362" w:rsidP="00CD0362">
      <w:pPr>
        <w:rPr>
          <w:bCs/>
          <w:color w:val="000000" w:themeColor="text1"/>
          <w:kern w:val="2"/>
          <w:lang w:eastAsia="zh-CN"/>
        </w:rPr>
      </w:pPr>
    </w:p>
    <w:p w:rsidR="00CD0362" w:rsidRPr="004941D8" w:rsidRDefault="00CD0362" w:rsidP="00CD0362">
      <w:pPr>
        <w:rPr>
          <w:b/>
          <w:color w:val="000000" w:themeColor="text1"/>
        </w:rPr>
      </w:pPr>
      <w:r w:rsidRPr="004941D8">
        <w:rPr>
          <w:b/>
          <w:color w:val="000000" w:themeColor="text1"/>
        </w:rPr>
        <w:t xml:space="preserve">РАЗДЕЛ 3. </w:t>
      </w:r>
    </w:p>
    <w:p w:rsidR="00CD0362" w:rsidRPr="004941D8" w:rsidRDefault="00CD0362" w:rsidP="00CD0362">
      <w:pPr>
        <w:pStyle w:val="220"/>
        <w:tabs>
          <w:tab w:val="left" w:pos="540"/>
        </w:tabs>
        <w:spacing w:after="0" w:line="240" w:lineRule="auto"/>
        <w:ind w:left="0"/>
        <w:jc w:val="both"/>
        <w:rPr>
          <w:color w:val="000000" w:themeColor="text1"/>
          <w:highlight w:val="yellow"/>
        </w:rPr>
      </w:pPr>
    </w:p>
    <w:p w:rsidR="00CD0362" w:rsidRPr="004941D8" w:rsidRDefault="00CD0362" w:rsidP="00CD0362">
      <w:pPr>
        <w:pStyle w:val="220"/>
        <w:tabs>
          <w:tab w:val="left" w:pos="540"/>
        </w:tabs>
        <w:spacing w:after="0" w:line="240" w:lineRule="auto"/>
        <w:ind w:left="0"/>
        <w:jc w:val="both"/>
        <w:rPr>
          <w:color w:val="000000" w:themeColor="text1"/>
        </w:rPr>
      </w:pPr>
      <w:r w:rsidRPr="004941D8">
        <w:rPr>
          <w:color w:val="000000" w:themeColor="text1"/>
        </w:rPr>
        <w:t>Часть 1. Проект контракта</w:t>
      </w:r>
    </w:p>
    <w:p w:rsidR="00CD0362" w:rsidRPr="004941D8" w:rsidRDefault="00CD0362" w:rsidP="00CD0362">
      <w:pPr>
        <w:pStyle w:val="220"/>
        <w:tabs>
          <w:tab w:val="left" w:pos="540"/>
        </w:tabs>
        <w:spacing w:after="0" w:line="240" w:lineRule="auto"/>
        <w:ind w:left="0"/>
        <w:jc w:val="both"/>
        <w:rPr>
          <w:color w:val="000000" w:themeColor="text1"/>
        </w:rPr>
      </w:pPr>
    </w:p>
    <w:p w:rsidR="00CD0362" w:rsidRPr="004941D8" w:rsidRDefault="00CD0362" w:rsidP="00CD0362">
      <w:pPr>
        <w:rPr>
          <w:bCs/>
          <w:color w:val="000000" w:themeColor="text1"/>
          <w:kern w:val="2"/>
          <w:lang w:eastAsia="zh-CN"/>
        </w:rPr>
      </w:pPr>
      <w:r w:rsidRPr="004941D8">
        <w:rPr>
          <w:color w:val="000000" w:themeColor="text1"/>
        </w:rPr>
        <w:t>Часть 2. Порядок заключения контракта.</w:t>
      </w:r>
    </w:p>
    <w:p w:rsidR="00CD0362" w:rsidRPr="004941D8" w:rsidRDefault="00CD0362" w:rsidP="00CD0362">
      <w:pPr>
        <w:rPr>
          <w:bCs/>
          <w:color w:val="000000" w:themeColor="text1"/>
          <w:kern w:val="2"/>
          <w:lang w:eastAsia="zh-CN"/>
        </w:rPr>
      </w:pPr>
    </w:p>
    <w:p w:rsidR="00CD0362" w:rsidRPr="004941D8" w:rsidRDefault="00CD0362" w:rsidP="00CD0362">
      <w:pPr>
        <w:rPr>
          <w:bCs/>
          <w:color w:val="000000" w:themeColor="text1"/>
          <w:kern w:val="2"/>
          <w:lang w:eastAsia="zh-CN"/>
        </w:rPr>
      </w:pPr>
    </w:p>
    <w:p w:rsidR="00CD0362" w:rsidRPr="004941D8" w:rsidRDefault="00CD0362" w:rsidP="00CD0362">
      <w:pPr>
        <w:rPr>
          <w:bCs/>
          <w:color w:val="000000" w:themeColor="text1"/>
          <w:kern w:val="2"/>
          <w:lang w:eastAsia="zh-CN"/>
        </w:rPr>
      </w:pPr>
    </w:p>
    <w:p w:rsidR="00CD0362" w:rsidRPr="004941D8" w:rsidRDefault="00CD0362" w:rsidP="00CD0362">
      <w:pPr>
        <w:rPr>
          <w:bCs/>
          <w:color w:val="000000" w:themeColor="text1"/>
          <w:kern w:val="2"/>
          <w:lang w:eastAsia="zh-CN"/>
        </w:rPr>
      </w:pPr>
    </w:p>
    <w:p w:rsidR="00CD0362" w:rsidRPr="004941D8" w:rsidRDefault="00CD0362" w:rsidP="00CD0362">
      <w:pPr>
        <w:rPr>
          <w:bCs/>
          <w:color w:val="000000" w:themeColor="text1"/>
          <w:kern w:val="2"/>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rPr>
          <w:bCs/>
          <w:color w:val="000000" w:themeColor="text1"/>
          <w:kern w:val="2"/>
          <w:sz w:val="26"/>
          <w:szCs w:val="26"/>
          <w:lang w:eastAsia="zh-CN"/>
        </w:rPr>
      </w:pPr>
    </w:p>
    <w:p w:rsidR="00CD0362" w:rsidRPr="004941D8" w:rsidRDefault="00CD0362" w:rsidP="00CD0362">
      <w:pPr>
        <w:ind w:left="-1276" w:firstLine="1276"/>
        <w:jc w:val="center"/>
        <w:rPr>
          <w:bCs/>
          <w:color w:val="000000" w:themeColor="text1"/>
          <w:kern w:val="2"/>
          <w:lang w:eastAsia="zh-CN"/>
        </w:rPr>
      </w:pPr>
      <w:r w:rsidRPr="004941D8">
        <w:rPr>
          <w:b/>
          <w:color w:val="000000" w:themeColor="text1"/>
        </w:rPr>
        <w:t>РАЗДЕЛ 1. ИНФОРМАЦИОННАЯ КАРТА ЭЛЕКТРОННОГО АУКЦИОНА</w:t>
      </w:r>
    </w:p>
    <w:p w:rsidR="00CD0362" w:rsidRPr="004941D8" w:rsidRDefault="00CD0362" w:rsidP="00CD0362">
      <w:pPr>
        <w:rPr>
          <w:bCs/>
          <w:color w:val="000000" w:themeColor="text1"/>
          <w:kern w:val="2"/>
          <w:lang w:eastAsia="zh-CN"/>
        </w:rPr>
      </w:pPr>
    </w:p>
    <w:tbl>
      <w:tblPr>
        <w:tblW w:w="9639" w:type="dxa"/>
        <w:tblInd w:w="-5" w:type="dxa"/>
        <w:tblLook w:val="04A0" w:firstRow="1" w:lastRow="0" w:firstColumn="1" w:lastColumn="0" w:noHBand="0" w:noVBand="1"/>
      </w:tblPr>
      <w:tblGrid>
        <w:gridCol w:w="696"/>
        <w:gridCol w:w="3274"/>
        <w:gridCol w:w="5669"/>
      </w:tblGrid>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rPr>
                <w:b/>
                <w:color w:val="000000" w:themeColor="text1"/>
                <w:lang w:eastAsia="en-US"/>
              </w:rPr>
            </w:pPr>
            <w:r w:rsidRPr="004941D8">
              <w:rPr>
                <w:b/>
                <w:color w:val="000000" w:themeColor="text1"/>
                <w:lang w:eastAsia="en-US"/>
              </w:rPr>
              <w:t>№ п/п</w:t>
            </w:r>
          </w:p>
        </w:tc>
        <w:tc>
          <w:tcPr>
            <w:tcW w:w="3274" w:type="dxa"/>
            <w:tcBorders>
              <w:top w:val="single" w:sz="4" w:space="0" w:color="auto"/>
              <w:left w:val="single" w:sz="4" w:space="0" w:color="auto"/>
              <w:bottom w:val="single" w:sz="4" w:space="0" w:color="auto"/>
              <w:right w:val="single" w:sz="4" w:space="0" w:color="auto"/>
            </w:tcBorders>
          </w:tcPr>
          <w:p w:rsidR="00CD0362" w:rsidRPr="004941D8" w:rsidRDefault="00CD0362">
            <w:pPr>
              <w:snapToGrid w:val="0"/>
              <w:spacing w:line="256" w:lineRule="auto"/>
              <w:jc w:val="center"/>
              <w:rPr>
                <w:b/>
                <w:bCs/>
                <w:color w:val="000000" w:themeColor="text1"/>
                <w:lang w:eastAsia="en-US"/>
              </w:rPr>
            </w:pPr>
            <w:r w:rsidRPr="004941D8">
              <w:rPr>
                <w:b/>
                <w:bCs/>
                <w:color w:val="000000" w:themeColor="text1"/>
                <w:lang w:eastAsia="en-US"/>
              </w:rPr>
              <w:t>Наименование пункта</w:t>
            </w:r>
          </w:p>
          <w:p w:rsidR="00CD0362" w:rsidRPr="004941D8" w:rsidRDefault="00CD0362">
            <w:pPr>
              <w:spacing w:line="256" w:lineRule="auto"/>
              <w:rPr>
                <w:color w:val="000000" w:themeColor="text1"/>
                <w:lang w:eastAsia="en-US"/>
              </w:rPr>
            </w:pP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jc w:val="center"/>
              <w:rPr>
                <w:b/>
                <w:color w:val="000000" w:themeColor="text1"/>
                <w:lang w:eastAsia="en-US"/>
              </w:rPr>
            </w:pPr>
            <w:r w:rsidRPr="004941D8">
              <w:rPr>
                <w:b/>
                <w:color w:val="000000" w:themeColor="text1"/>
                <w:lang w:eastAsia="en-US"/>
              </w:rPr>
              <w:t>Информация по пункту</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rPr>
                <w:color w:val="000000" w:themeColor="text1"/>
                <w:lang w:eastAsia="en-US"/>
              </w:rPr>
            </w:pPr>
            <w:r w:rsidRPr="004941D8">
              <w:rPr>
                <w:color w:val="000000" w:themeColor="text1"/>
                <w:lang w:eastAsia="en-US"/>
              </w:rPr>
              <w:t>1</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1B452F" w:rsidP="00741808">
            <w:pPr>
              <w:spacing w:line="256" w:lineRule="auto"/>
              <w:jc w:val="both"/>
              <w:rPr>
                <w:color w:val="000000" w:themeColor="text1"/>
                <w:lang w:eastAsia="en-US"/>
              </w:rPr>
            </w:pPr>
            <w:r w:rsidRPr="004941D8">
              <w:rPr>
                <w:color w:val="000000" w:themeColor="text1"/>
              </w:rPr>
              <w:t>Наименование, ИНН, место нахождения, почтовый адрес, адрес электронной почты, номер контактного телефона, ответственное должностное лицо заказчика.</w:t>
            </w:r>
          </w:p>
        </w:tc>
        <w:tc>
          <w:tcPr>
            <w:tcW w:w="5669" w:type="dxa"/>
            <w:tcBorders>
              <w:top w:val="single" w:sz="4" w:space="0" w:color="auto"/>
              <w:left w:val="single" w:sz="4" w:space="0" w:color="auto"/>
              <w:bottom w:val="single" w:sz="4" w:space="0" w:color="auto"/>
              <w:right w:val="single" w:sz="4" w:space="0" w:color="auto"/>
            </w:tcBorders>
            <w:hideMark/>
          </w:tcPr>
          <w:p w:rsidR="001B452F" w:rsidRPr="004941D8" w:rsidRDefault="001B452F" w:rsidP="00741808">
            <w:pPr>
              <w:spacing w:after="120"/>
              <w:ind w:left="4" w:right="128" w:hanging="4"/>
              <w:jc w:val="both"/>
              <w:rPr>
                <w:rFonts w:eastAsiaTheme="minorHAnsi"/>
                <w:color w:val="000000" w:themeColor="text1"/>
                <w:lang w:eastAsia="en-US"/>
              </w:rPr>
            </w:pPr>
            <w:r w:rsidRPr="004941D8">
              <w:rPr>
                <w:rFonts w:eastAsiaTheme="minorHAnsi"/>
                <w:color w:val="000000" w:themeColor="text1"/>
                <w:lang w:eastAsia="en-US"/>
              </w:rPr>
              <w:t>Муниципальное казенное учреждение «Центр закупок города Пензы», ИНН 5834060278;</w:t>
            </w:r>
          </w:p>
          <w:p w:rsidR="001B452F" w:rsidRPr="004941D8" w:rsidRDefault="001B452F" w:rsidP="00741808">
            <w:pPr>
              <w:spacing w:after="120"/>
              <w:ind w:left="4" w:right="128" w:hanging="4"/>
              <w:jc w:val="both"/>
              <w:rPr>
                <w:rFonts w:eastAsiaTheme="minorHAnsi"/>
                <w:color w:val="000000" w:themeColor="text1"/>
                <w:lang w:eastAsia="en-US"/>
              </w:rPr>
            </w:pPr>
            <w:r w:rsidRPr="004941D8">
              <w:rPr>
                <w:rFonts w:eastAsiaTheme="minorHAnsi"/>
                <w:color w:val="000000" w:themeColor="text1"/>
                <w:lang w:eastAsia="en-US"/>
              </w:rPr>
              <w:t xml:space="preserve">Место нахождения: 440000, г. Пенза, </w:t>
            </w:r>
          </w:p>
          <w:p w:rsidR="001B452F" w:rsidRPr="004941D8" w:rsidRDefault="001B452F" w:rsidP="00741808">
            <w:pPr>
              <w:spacing w:after="120"/>
              <w:ind w:left="4" w:right="128" w:hanging="4"/>
              <w:jc w:val="both"/>
              <w:rPr>
                <w:rFonts w:eastAsiaTheme="minorHAnsi"/>
                <w:color w:val="000000" w:themeColor="text1"/>
                <w:lang w:eastAsia="en-US"/>
              </w:rPr>
            </w:pPr>
            <w:r w:rsidRPr="004941D8">
              <w:rPr>
                <w:rFonts w:eastAsiaTheme="minorHAnsi"/>
                <w:color w:val="000000" w:themeColor="text1"/>
                <w:lang w:eastAsia="en-US"/>
              </w:rPr>
              <w:t>ул. Московская, д. 110;</w:t>
            </w:r>
          </w:p>
          <w:p w:rsidR="001B452F" w:rsidRPr="004941D8" w:rsidRDefault="001B452F" w:rsidP="00741808">
            <w:pPr>
              <w:spacing w:after="120"/>
              <w:ind w:left="4" w:right="128" w:hanging="4"/>
              <w:jc w:val="both"/>
              <w:rPr>
                <w:rFonts w:eastAsiaTheme="minorHAnsi"/>
                <w:color w:val="000000" w:themeColor="text1"/>
                <w:lang w:eastAsia="en-US"/>
              </w:rPr>
            </w:pPr>
            <w:r w:rsidRPr="004941D8">
              <w:rPr>
                <w:rFonts w:eastAsiaTheme="minorHAnsi"/>
                <w:color w:val="000000" w:themeColor="text1"/>
                <w:lang w:eastAsia="en-US"/>
              </w:rPr>
              <w:t>Почтовый адрес: 440000, г. Пенза, ул. Московская, 110.</w:t>
            </w:r>
          </w:p>
          <w:p w:rsidR="001B452F" w:rsidRPr="004941D8" w:rsidRDefault="001B452F" w:rsidP="00741808">
            <w:pPr>
              <w:spacing w:after="120"/>
              <w:ind w:left="4" w:right="128" w:hanging="4"/>
              <w:jc w:val="both"/>
              <w:rPr>
                <w:rFonts w:eastAsiaTheme="minorHAnsi"/>
                <w:color w:val="000000" w:themeColor="text1"/>
                <w:lang w:eastAsia="en-US"/>
              </w:rPr>
            </w:pPr>
            <w:r w:rsidRPr="004941D8">
              <w:rPr>
                <w:rFonts w:eastAsiaTheme="minorHAnsi"/>
                <w:color w:val="000000" w:themeColor="text1"/>
                <w:lang w:eastAsia="en-US"/>
              </w:rPr>
              <w:t>Адрес электронной почты: zakupki-penza@mail.ru</w:t>
            </w:r>
          </w:p>
          <w:p w:rsidR="001B452F" w:rsidRPr="004941D8" w:rsidRDefault="001B452F" w:rsidP="00741808">
            <w:pPr>
              <w:spacing w:after="120"/>
              <w:ind w:left="4" w:right="128" w:hanging="4"/>
              <w:jc w:val="both"/>
              <w:rPr>
                <w:rFonts w:eastAsiaTheme="minorHAnsi"/>
                <w:color w:val="000000" w:themeColor="text1"/>
                <w:lang w:eastAsia="en-US"/>
              </w:rPr>
            </w:pPr>
            <w:r w:rsidRPr="004941D8">
              <w:rPr>
                <w:rFonts w:eastAsiaTheme="minorHAnsi"/>
                <w:color w:val="000000" w:themeColor="text1"/>
                <w:lang w:eastAsia="en-US"/>
              </w:rPr>
              <w:t>Телефон/факс: (8412) 56-05-03, 56-05-08.</w:t>
            </w:r>
          </w:p>
          <w:p w:rsidR="00CD0362" w:rsidRPr="004941D8" w:rsidRDefault="001B452F" w:rsidP="001B452F">
            <w:pPr>
              <w:spacing w:line="256" w:lineRule="auto"/>
              <w:jc w:val="both"/>
              <w:rPr>
                <w:rFonts w:eastAsia="Calibri"/>
                <w:bCs/>
                <w:color w:val="000000" w:themeColor="text1"/>
                <w:lang w:eastAsia="en-US"/>
              </w:rPr>
            </w:pPr>
            <w:r w:rsidRPr="004941D8">
              <w:rPr>
                <w:rFonts w:eastAsiaTheme="minorHAnsi"/>
                <w:color w:val="000000" w:themeColor="text1"/>
                <w:lang w:eastAsia="en-US"/>
              </w:rPr>
              <w:t>Ответственное должностное лицо: Авдеева Евгения Леонидовна</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1B452F">
            <w:pPr>
              <w:spacing w:line="256" w:lineRule="auto"/>
              <w:rPr>
                <w:color w:val="000000" w:themeColor="text1"/>
                <w:lang w:eastAsia="en-US"/>
              </w:rPr>
            </w:pPr>
            <w:r w:rsidRPr="004941D8">
              <w:rPr>
                <w:color w:val="000000" w:themeColor="text1"/>
                <w:lang w:eastAsia="en-US"/>
              </w:rPr>
              <w:t>2</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1B452F" w:rsidP="00741808">
            <w:pPr>
              <w:spacing w:line="256" w:lineRule="auto"/>
              <w:jc w:val="both"/>
              <w:rPr>
                <w:color w:val="000000" w:themeColor="text1"/>
                <w:lang w:eastAsia="en-US"/>
              </w:rPr>
            </w:pPr>
            <w:r w:rsidRPr="004941D8">
              <w:rPr>
                <w:color w:val="000000" w:themeColor="text1"/>
              </w:rPr>
              <w:t>Информация о контрактной   службе, контрактном              управляющем заказчика, ответственных за заключение контракта</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1B452F" w:rsidP="008516F2">
            <w:pPr>
              <w:spacing w:line="252" w:lineRule="auto"/>
              <w:jc w:val="both"/>
              <w:rPr>
                <w:rFonts w:eastAsia="Calibri"/>
                <w:color w:val="000000" w:themeColor="text1"/>
                <w:lang w:eastAsia="en-US"/>
              </w:rPr>
            </w:pPr>
            <w:r w:rsidRPr="004941D8">
              <w:rPr>
                <w:rFonts w:eastAsia="Arial Unicode MS"/>
                <w:color w:val="000000" w:themeColor="text1"/>
              </w:rPr>
              <w:t xml:space="preserve">Контрактный управляющий – Авдеева Евгения Леонидовна, назначена приказом от </w:t>
            </w:r>
            <w:r w:rsidR="008D0467">
              <w:rPr>
                <w:rFonts w:eastAsia="Arial Unicode MS"/>
                <w:color w:val="000000" w:themeColor="text1"/>
              </w:rPr>
              <w:t>07.05.2020</w:t>
            </w:r>
            <w:r w:rsidRPr="004941D8">
              <w:rPr>
                <w:rFonts w:eastAsia="Arial Unicode MS"/>
                <w:color w:val="000000" w:themeColor="text1"/>
              </w:rPr>
              <w:t xml:space="preserve"> г. №</w:t>
            </w:r>
            <w:r w:rsidR="008516F2">
              <w:rPr>
                <w:rFonts w:eastAsia="Arial Unicode MS"/>
                <w:color w:val="000000" w:themeColor="text1"/>
              </w:rPr>
              <w:t>190</w:t>
            </w:r>
            <w:r w:rsidRPr="004941D8">
              <w:rPr>
                <w:rFonts w:eastAsia="Arial Unicode MS"/>
                <w:color w:val="000000" w:themeColor="text1"/>
              </w:rPr>
              <w:t xml:space="preserve"> о/д «О назначении контрактного управляющего»</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1B452F">
            <w:pPr>
              <w:spacing w:line="256" w:lineRule="auto"/>
              <w:rPr>
                <w:color w:val="000000" w:themeColor="text1"/>
                <w:lang w:eastAsia="en-US"/>
              </w:rPr>
            </w:pPr>
            <w:r w:rsidRPr="004941D8">
              <w:rPr>
                <w:color w:val="000000" w:themeColor="text1"/>
                <w:lang w:eastAsia="en-US"/>
              </w:rPr>
              <w:t>3</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741808">
            <w:pPr>
              <w:spacing w:line="256" w:lineRule="auto"/>
              <w:jc w:val="both"/>
              <w:rPr>
                <w:color w:val="000000" w:themeColor="text1"/>
                <w:lang w:eastAsia="en-US"/>
              </w:rPr>
            </w:pPr>
            <w:r w:rsidRPr="004941D8">
              <w:rPr>
                <w:color w:val="000000" w:themeColor="text1"/>
                <w:lang w:eastAsia="en-US"/>
              </w:rPr>
              <w:t xml:space="preserve">Наименование объекта закупки (предмета контракта), по ОКПД2, код позиции КТРУ </w:t>
            </w:r>
          </w:p>
        </w:tc>
        <w:tc>
          <w:tcPr>
            <w:tcW w:w="5669" w:type="dxa"/>
            <w:tcBorders>
              <w:top w:val="single" w:sz="4" w:space="0" w:color="auto"/>
              <w:left w:val="single" w:sz="4" w:space="0" w:color="auto"/>
              <w:bottom w:val="single" w:sz="4" w:space="0" w:color="auto"/>
              <w:right w:val="single" w:sz="4" w:space="0" w:color="auto"/>
            </w:tcBorders>
          </w:tcPr>
          <w:p w:rsidR="00CD0362" w:rsidRPr="004941D8" w:rsidRDefault="009D0D5E">
            <w:pPr>
              <w:spacing w:line="256" w:lineRule="auto"/>
              <w:jc w:val="both"/>
              <w:rPr>
                <w:b/>
                <w:color w:val="000000" w:themeColor="text1"/>
                <w:lang w:eastAsia="en-US"/>
              </w:rPr>
            </w:pPr>
            <w:r w:rsidRPr="004941D8">
              <w:rPr>
                <w:b/>
                <w:color w:val="000000" w:themeColor="text1"/>
              </w:rPr>
              <w:t>«</w:t>
            </w:r>
            <w:r>
              <w:rPr>
                <w:b/>
                <w:color w:val="000000" w:themeColor="text1"/>
              </w:rPr>
              <w:t>Поставка серверного оборудования</w:t>
            </w:r>
            <w:r w:rsidRPr="004941D8">
              <w:rPr>
                <w:b/>
                <w:color w:val="000000" w:themeColor="text1"/>
              </w:rPr>
              <w:t>»</w:t>
            </w:r>
          </w:p>
          <w:p w:rsidR="009E3C1A" w:rsidRDefault="009E3C1A" w:rsidP="009E3C1A">
            <w:pPr>
              <w:pStyle w:val="ConsPlusNonformat"/>
              <w:ind w:right="128"/>
              <w:jc w:val="both"/>
              <w:rPr>
                <w:rFonts w:ascii="Times New Roman" w:hAnsi="Times New Roman" w:cs="Times New Roman"/>
                <w:sz w:val="24"/>
                <w:szCs w:val="24"/>
              </w:rPr>
            </w:pPr>
            <w:r>
              <w:rPr>
                <w:rFonts w:ascii="Times New Roman" w:hAnsi="Times New Roman" w:cs="Times New Roman"/>
                <w:sz w:val="24"/>
                <w:szCs w:val="24"/>
              </w:rPr>
              <w:t>Код позиции по КТРУ:</w:t>
            </w:r>
          </w:p>
          <w:p w:rsidR="009E3C1A" w:rsidRDefault="009E3C1A" w:rsidP="009E3C1A">
            <w:pPr>
              <w:pStyle w:val="ConsPlusNonformat"/>
              <w:ind w:right="128"/>
              <w:jc w:val="both"/>
              <w:rPr>
                <w:rFonts w:ascii="Times New Roman" w:hAnsi="Times New Roman" w:cs="Times New Roman"/>
                <w:sz w:val="24"/>
                <w:szCs w:val="24"/>
              </w:rPr>
            </w:pPr>
            <w:r>
              <w:rPr>
                <w:rFonts w:ascii="Times New Roman" w:hAnsi="Times New Roman" w:cs="Times New Roman"/>
                <w:sz w:val="24"/>
                <w:szCs w:val="24"/>
              </w:rPr>
              <w:t>26.20.14.000-00000189 - Сервер</w:t>
            </w:r>
          </w:p>
          <w:p w:rsidR="009E3C1A" w:rsidRDefault="009E3C1A" w:rsidP="009E3C1A">
            <w:pPr>
              <w:pStyle w:val="ConsPlusNonformat"/>
              <w:ind w:right="128"/>
              <w:jc w:val="both"/>
              <w:rPr>
                <w:rFonts w:ascii="Times New Roman" w:hAnsi="Times New Roman" w:cs="Times New Roman"/>
                <w:sz w:val="24"/>
                <w:szCs w:val="24"/>
              </w:rPr>
            </w:pPr>
            <w:r>
              <w:rPr>
                <w:rFonts w:ascii="Times New Roman" w:hAnsi="Times New Roman" w:cs="Times New Roman"/>
                <w:sz w:val="24"/>
                <w:szCs w:val="24"/>
              </w:rPr>
              <w:t>26.20.40.110-00000007 - Источник бесперебойного питания</w:t>
            </w:r>
          </w:p>
          <w:p w:rsidR="00362301" w:rsidRPr="004941D8" w:rsidRDefault="00362301">
            <w:pPr>
              <w:spacing w:line="256" w:lineRule="auto"/>
              <w:jc w:val="both"/>
              <w:rPr>
                <w:b/>
                <w:color w:val="000000" w:themeColor="text1"/>
                <w:lang w:eastAsia="en-US"/>
              </w:rPr>
            </w:pPr>
          </w:p>
          <w:p w:rsidR="00CD0362" w:rsidRDefault="00CD0362" w:rsidP="009D0D5E">
            <w:pPr>
              <w:keepLines/>
              <w:widowControl w:val="0"/>
              <w:suppressLineNumbers/>
              <w:autoSpaceDE w:val="0"/>
              <w:spacing w:line="276" w:lineRule="auto"/>
              <w:rPr>
                <w:color w:val="000000" w:themeColor="text1"/>
                <w:lang w:eastAsia="en-US"/>
              </w:rPr>
            </w:pPr>
            <w:r w:rsidRPr="004941D8">
              <w:rPr>
                <w:color w:val="000000" w:themeColor="text1"/>
                <w:lang w:eastAsia="en-US"/>
              </w:rPr>
              <w:t>код по ОКПД2:</w:t>
            </w:r>
            <w:r w:rsidRPr="004941D8">
              <w:rPr>
                <w:b/>
                <w:color w:val="000000" w:themeColor="text1"/>
                <w:lang w:eastAsia="en-US"/>
              </w:rPr>
              <w:t xml:space="preserve"> </w:t>
            </w:r>
            <w:r w:rsidR="009D0D5E">
              <w:rPr>
                <w:color w:val="000000" w:themeColor="text1"/>
                <w:lang w:eastAsia="en-US"/>
              </w:rPr>
              <w:t>26.20.40.110</w:t>
            </w:r>
          </w:p>
          <w:p w:rsidR="009E3C1A" w:rsidRPr="004941D8" w:rsidRDefault="009D0D5E" w:rsidP="009E3C1A">
            <w:pPr>
              <w:keepLines/>
              <w:widowControl w:val="0"/>
              <w:suppressLineNumbers/>
              <w:autoSpaceDE w:val="0"/>
              <w:spacing w:line="276" w:lineRule="auto"/>
              <w:rPr>
                <w:color w:val="000000" w:themeColor="text1"/>
                <w:lang w:eastAsia="en-US"/>
              </w:rPr>
            </w:pPr>
            <w:r w:rsidRPr="004941D8">
              <w:rPr>
                <w:color w:val="000000" w:themeColor="text1"/>
                <w:lang w:eastAsia="en-US"/>
              </w:rPr>
              <w:t>код по ОКПД2:</w:t>
            </w:r>
            <w:r w:rsidRPr="004941D8">
              <w:rPr>
                <w:b/>
                <w:color w:val="000000" w:themeColor="text1"/>
                <w:lang w:eastAsia="en-US"/>
              </w:rPr>
              <w:t xml:space="preserve"> </w:t>
            </w:r>
            <w:r>
              <w:rPr>
                <w:color w:val="000000" w:themeColor="text1"/>
                <w:lang w:eastAsia="en-US"/>
              </w:rPr>
              <w:t>26.20.14.000</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1B452F">
            <w:pPr>
              <w:spacing w:line="256" w:lineRule="auto"/>
              <w:rPr>
                <w:color w:val="000000" w:themeColor="text1"/>
                <w:lang w:eastAsia="en-US"/>
              </w:rPr>
            </w:pPr>
            <w:r w:rsidRPr="004941D8">
              <w:rPr>
                <w:color w:val="000000" w:themeColor="text1"/>
                <w:lang w:eastAsia="en-US"/>
              </w:rPr>
              <w:t>4</w:t>
            </w:r>
          </w:p>
        </w:tc>
        <w:tc>
          <w:tcPr>
            <w:tcW w:w="3274" w:type="dxa"/>
            <w:tcBorders>
              <w:top w:val="single" w:sz="4" w:space="0" w:color="auto"/>
              <w:left w:val="single" w:sz="4" w:space="0" w:color="auto"/>
              <w:bottom w:val="single" w:sz="4" w:space="0" w:color="auto"/>
              <w:right w:val="single" w:sz="4" w:space="0" w:color="auto"/>
            </w:tcBorders>
            <w:hideMark/>
          </w:tcPr>
          <w:p w:rsidR="00DE22DF" w:rsidRPr="004941D8" w:rsidRDefault="00DE22DF" w:rsidP="00741808">
            <w:pPr>
              <w:spacing w:line="256" w:lineRule="auto"/>
              <w:jc w:val="both"/>
              <w:rPr>
                <w:color w:val="000000" w:themeColor="text1"/>
                <w:lang w:eastAsia="en-US"/>
              </w:rPr>
            </w:pPr>
            <w:r w:rsidRPr="004941D8">
              <w:rPr>
                <w:color w:val="000000" w:themeColor="text1"/>
                <w:lang w:eastAsia="en-US"/>
              </w:rPr>
              <w:t>Идентификационный код закупки в плане-графике*</w:t>
            </w:r>
          </w:p>
          <w:p w:rsidR="00CD0362" w:rsidRPr="004941D8" w:rsidRDefault="00DE22DF" w:rsidP="00741808">
            <w:pPr>
              <w:spacing w:line="256" w:lineRule="auto"/>
              <w:jc w:val="both"/>
              <w:rPr>
                <w:color w:val="000000" w:themeColor="text1"/>
                <w:lang w:eastAsia="en-US"/>
              </w:rPr>
            </w:pPr>
            <w:r w:rsidRPr="004941D8">
              <w:rPr>
                <w:color w:val="000000" w:themeColor="text1"/>
                <w:lang w:eastAsia="en-US"/>
              </w:rPr>
              <w:t>*27-29 разряды ИКЗ - порядковый номер закупки - будет сформирован в момент размещения извещения об осуществлении закупки</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D0D5E">
            <w:pPr>
              <w:spacing w:line="0" w:lineRule="atLeast"/>
              <w:jc w:val="both"/>
              <w:rPr>
                <w:color w:val="000000" w:themeColor="text1"/>
                <w:lang w:eastAsia="en-US"/>
              </w:rPr>
            </w:pPr>
            <w:r w:rsidRPr="004941D8">
              <w:rPr>
                <w:rFonts w:eastAsia="Calibri"/>
                <w:b/>
                <w:color w:val="000000" w:themeColor="text1"/>
                <w:lang w:eastAsia="en-US"/>
              </w:rPr>
              <w:t xml:space="preserve">ИКЗ: </w:t>
            </w:r>
            <w:r w:rsidR="001B452F" w:rsidRPr="004941D8">
              <w:rPr>
                <w:b/>
                <w:color w:val="000000" w:themeColor="text1"/>
              </w:rPr>
              <w:t>20358340602785834</w:t>
            </w:r>
            <w:r w:rsidR="009D0D5E">
              <w:rPr>
                <w:b/>
                <w:color w:val="000000" w:themeColor="text1"/>
              </w:rPr>
              <w:t>0100100090000000244</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1B452F">
            <w:pPr>
              <w:spacing w:line="256" w:lineRule="auto"/>
              <w:rPr>
                <w:color w:val="000000" w:themeColor="text1"/>
                <w:lang w:eastAsia="en-US"/>
              </w:rPr>
            </w:pPr>
            <w:r w:rsidRPr="004941D8">
              <w:rPr>
                <w:color w:val="000000" w:themeColor="text1"/>
                <w:lang w:eastAsia="en-US"/>
              </w:rPr>
              <w:t>5</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741808">
            <w:pPr>
              <w:spacing w:line="256" w:lineRule="auto"/>
              <w:jc w:val="both"/>
              <w:rPr>
                <w:color w:val="000000" w:themeColor="text1"/>
                <w:lang w:eastAsia="en-US"/>
              </w:rPr>
            </w:pPr>
            <w:r w:rsidRPr="004941D8">
              <w:rPr>
                <w:color w:val="000000" w:themeColor="text1"/>
                <w:lang w:eastAsia="en-US"/>
              </w:rPr>
              <w:t>Информация о количестве товара, объеме выполнения работ, оказания услуг</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rsidP="00DE22DF">
            <w:pPr>
              <w:spacing w:line="256" w:lineRule="auto"/>
              <w:ind w:left="48" w:right="102"/>
              <w:jc w:val="both"/>
              <w:rPr>
                <w:rFonts w:eastAsia="Calibri"/>
                <w:color w:val="000000" w:themeColor="text1"/>
                <w:lang w:eastAsia="en-US"/>
              </w:rPr>
            </w:pPr>
            <w:r w:rsidRPr="004941D8">
              <w:rPr>
                <w:color w:val="000000" w:themeColor="text1"/>
                <w:lang w:eastAsia="en-US"/>
              </w:rPr>
              <w:t>В соответствии с условиями проекта контракта (далее</w:t>
            </w:r>
            <w:r w:rsidR="00DE22DF" w:rsidRPr="004941D8">
              <w:rPr>
                <w:color w:val="000000" w:themeColor="text1"/>
                <w:lang w:eastAsia="en-US"/>
              </w:rPr>
              <w:t xml:space="preserve"> -</w:t>
            </w:r>
            <w:r w:rsidRPr="004941D8">
              <w:rPr>
                <w:color w:val="000000" w:themeColor="text1"/>
                <w:lang w:eastAsia="en-US"/>
              </w:rPr>
              <w:t xml:space="preserve"> контракт) и приложением № 1 к документации об электронном аукционе «Техническое задание».</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1B452F">
            <w:pPr>
              <w:spacing w:line="256" w:lineRule="auto"/>
              <w:rPr>
                <w:color w:val="000000" w:themeColor="text1"/>
                <w:lang w:eastAsia="en-US"/>
              </w:rPr>
            </w:pPr>
            <w:r w:rsidRPr="004941D8">
              <w:rPr>
                <w:color w:val="000000" w:themeColor="text1"/>
                <w:lang w:eastAsia="en-US"/>
              </w:rPr>
              <w:t>6</w:t>
            </w:r>
          </w:p>
        </w:tc>
        <w:tc>
          <w:tcPr>
            <w:tcW w:w="8943" w:type="dxa"/>
            <w:gridSpan w:val="2"/>
            <w:tcBorders>
              <w:top w:val="single" w:sz="4" w:space="0" w:color="auto"/>
              <w:left w:val="single" w:sz="4" w:space="0" w:color="auto"/>
              <w:bottom w:val="single" w:sz="4" w:space="0" w:color="auto"/>
              <w:right w:val="single" w:sz="4" w:space="0" w:color="auto"/>
            </w:tcBorders>
            <w:hideMark/>
          </w:tcPr>
          <w:p w:rsidR="00CD0362" w:rsidRPr="004941D8" w:rsidRDefault="00CD0362">
            <w:pPr>
              <w:snapToGrid w:val="0"/>
              <w:spacing w:line="256" w:lineRule="auto"/>
              <w:ind w:left="65" w:right="102"/>
              <w:jc w:val="both"/>
              <w:rPr>
                <w:color w:val="000000" w:themeColor="text1"/>
                <w:lang w:eastAsia="en-US"/>
              </w:rPr>
            </w:pPr>
            <w:r w:rsidRPr="004941D8">
              <w:rPr>
                <w:color w:val="000000" w:themeColor="text1"/>
                <w:lang w:eastAsia="en-US"/>
              </w:rPr>
              <w:t>Описание объекта закупки (предмета контракта) и условия контракта в соответствии со статьей 33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CD0362" w:rsidRPr="004941D8" w:rsidRDefault="00CD0362">
            <w:pPr>
              <w:spacing w:line="254" w:lineRule="auto"/>
              <w:jc w:val="both"/>
              <w:rPr>
                <w:rFonts w:eastAsia="Calibri"/>
                <w:color w:val="000000" w:themeColor="text1"/>
                <w:lang w:eastAsia="en-US"/>
              </w:rPr>
            </w:pPr>
            <w:r w:rsidRPr="004941D8">
              <w:rPr>
                <w:color w:val="000000" w:themeColor="text1"/>
                <w:lang w:eastAsia="en-US"/>
              </w:rPr>
              <w:t>Характеристики:</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1B452F">
            <w:pPr>
              <w:spacing w:line="256" w:lineRule="auto"/>
              <w:rPr>
                <w:color w:val="000000" w:themeColor="text1"/>
                <w:lang w:eastAsia="en-US"/>
              </w:rPr>
            </w:pPr>
            <w:r w:rsidRPr="004941D8">
              <w:rPr>
                <w:color w:val="000000" w:themeColor="text1"/>
                <w:lang w:eastAsia="en-US"/>
              </w:rPr>
              <w:lastRenderedPageBreak/>
              <w:t>6</w:t>
            </w:r>
            <w:r w:rsidR="00CD0362" w:rsidRPr="004941D8">
              <w:rPr>
                <w:color w:val="000000" w:themeColor="text1"/>
                <w:lang w:eastAsia="en-US"/>
              </w:rPr>
              <w:t>.1</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rPr>
                <w:color w:val="000000" w:themeColor="text1"/>
                <w:lang w:eastAsia="en-US"/>
              </w:rPr>
            </w:pPr>
            <w:r w:rsidRPr="004941D8">
              <w:rPr>
                <w:color w:val="000000" w:themeColor="text1"/>
                <w:lang w:eastAsia="en-US"/>
              </w:rPr>
              <w:t>Функциональные</w:t>
            </w:r>
          </w:p>
        </w:tc>
        <w:tc>
          <w:tcPr>
            <w:tcW w:w="5669" w:type="dxa"/>
            <w:tcBorders>
              <w:top w:val="single" w:sz="4" w:space="0" w:color="auto"/>
              <w:left w:val="single" w:sz="4" w:space="0" w:color="000000"/>
              <w:bottom w:val="single" w:sz="4" w:space="0" w:color="000000"/>
              <w:right w:val="single" w:sz="4" w:space="0" w:color="000000"/>
            </w:tcBorders>
            <w:hideMark/>
          </w:tcPr>
          <w:p w:rsidR="00CD0362" w:rsidRPr="004941D8" w:rsidRDefault="00CD0362">
            <w:pPr>
              <w:suppressAutoHyphens/>
              <w:spacing w:line="256" w:lineRule="auto"/>
              <w:ind w:left="34" w:right="128"/>
              <w:jc w:val="both"/>
              <w:rPr>
                <w:color w:val="000000" w:themeColor="text1"/>
                <w:lang w:eastAsia="en-US"/>
              </w:rPr>
            </w:pPr>
            <w:r w:rsidRPr="004941D8">
              <w:rPr>
                <w:color w:val="000000" w:themeColor="text1"/>
                <w:lang w:eastAsia="en-US"/>
              </w:rPr>
              <w:t xml:space="preserve">В соответствии с </w:t>
            </w:r>
            <w:r w:rsidRPr="004941D8">
              <w:rPr>
                <w:color w:val="000000" w:themeColor="text1"/>
                <w:sz w:val="26"/>
                <w:szCs w:val="26"/>
                <w:lang w:eastAsia="en-US"/>
              </w:rPr>
              <w:t>Техническим заданием</w:t>
            </w:r>
            <w:r w:rsidRPr="004941D8">
              <w:rPr>
                <w:color w:val="000000" w:themeColor="text1"/>
                <w:lang w:eastAsia="en-US"/>
              </w:rPr>
              <w:t xml:space="preserve"> (Приложение № 1 к документации об электронном аукционе) и условиями проекта контракта</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1B452F">
            <w:pPr>
              <w:spacing w:line="256" w:lineRule="auto"/>
              <w:rPr>
                <w:color w:val="000000" w:themeColor="text1"/>
                <w:lang w:eastAsia="en-US"/>
              </w:rPr>
            </w:pPr>
            <w:r w:rsidRPr="004941D8">
              <w:rPr>
                <w:color w:val="000000" w:themeColor="text1"/>
                <w:lang w:eastAsia="en-US"/>
              </w:rPr>
              <w:t>6</w:t>
            </w:r>
            <w:r w:rsidR="00CD0362" w:rsidRPr="004941D8">
              <w:rPr>
                <w:color w:val="000000" w:themeColor="text1"/>
                <w:lang w:eastAsia="en-US"/>
              </w:rPr>
              <w:t>.2</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rPr>
                <w:color w:val="000000" w:themeColor="text1"/>
                <w:lang w:eastAsia="en-US"/>
              </w:rPr>
            </w:pPr>
            <w:r w:rsidRPr="004941D8">
              <w:rPr>
                <w:color w:val="000000" w:themeColor="text1"/>
                <w:lang w:eastAsia="en-US"/>
              </w:rPr>
              <w:t>Технические</w:t>
            </w:r>
          </w:p>
        </w:tc>
        <w:tc>
          <w:tcPr>
            <w:tcW w:w="5669" w:type="dxa"/>
            <w:tcBorders>
              <w:top w:val="single" w:sz="4" w:space="0" w:color="auto"/>
              <w:left w:val="single" w:sz="4" w:space="0" w:color="auto"/>
              <w:bottom w:val="single" w:sz="4" w:space="0" w:color="000000"/>
              <w:right w:val="single" w:sz="4" w:space="0" w:color="000000"/>
            </w:tcBorders>
            <w:hideMark/>
          </w:tcPr>
          <w:p w:rsidR="00CD0362" w:rsidRPr="004941D8" w:rsidRDefault="00CD0362">
            <w:pPr>
              <w:spacing w:line="256" w:lineRule="auto"/>
              <w:jc w:val="both"/>
              <w:rPr>
                <w:color w:val="000000" w:themeColor="text1"/>
                <w:lang w:eastAsia="en-US"/>
              </w:rPr>
            </w:pPr>
            <w:r w:rsidRPr="004941D8">
              <w:rPr>
                <w:color w:val="000000" w:themeColor="text1"/>
                <w:lang w:eastAsia="en-US"/>
              </w:rPr>
              <w:t xml:space="preserve">В соответствии с </w:t>
            </w:r>
            <w:r w:rsidRPr="004941D8">
              <w:rPr>
                <w:color w:val="000000" w:themeColor="text1"/>
                <w:sz w:val="26"/>
                <w:szCs w:val="26"/>
                <w:lang w:eastAsia="en-US"/>
              </w:rPr>
              <w:t>Техническим заданием</w:t>
            </w:r>
            <w:r w:rsidRPr="004941D8">
              <w:rPr>
                <w:color w:val="000000" w:themeColor="text1"/>
                <w:lang w:eastAsia="en-US"/>
              </w:rPr>
              <w:t xml:space="preserve"> (Приложение № 1 к документации об электронном аукционе) и условиями проекта контракта</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1B452F">
            <w:pPr>
              <w:spacing w:line="256" w:lineRule="auto"/>
              <w:rPr>
                <w:color w:val="000000" w:themeColor="text1"/>
                <w:lang w:eastAsia="en-US"/>
              </w:rPr>
            </w:pPr>
            <w:r w:rsidRPr="004941D8">
              <w:rPr>
                <w:color w:val="000000" w:themeColor="text1"/>
                <w:lang w:eastAsia="en-US"/>
              </w:rPr>
              <w:t>6</w:t>
            </w:r>
            <w:r w:rsidR="00CD0362" w:rsidRPr="004941D8">
              <w:rPr>
                <w:color w:val="000000" w:themeColor="text1"/>
                <w:lang w:eastAsia="en-US"/>
              </w:rPr>
              <w:t>.3</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rPr>
                <w:color w:val="000000" w:themeColor="text1"/>
                <w:lang w:eastAsia="en-US"/>
              </w:rPr>
            </w:pPr>
            <w:r w:rsidRPr="004941D8">
              <w:rPr>
                <w:color w:val="000000" w:themeColor="text1"/>
                <w:lang w:eastAsia="en-US"/>
              </w:rPr>
              <w:t>Качественные</w:t>
            </w:r>
          </w:p>
        </w:tc>
        <w:tc>
          <w:tcPr>
            <w:tcW w:w="5669" w:type="dxa"/>
            <w:tcBorders>
              <w:top w:val="single" w:sz="4" w:space="0" w:color="auto"/>
              <w:left w:val="single" w:sz="4" w:space="0" w:color="000000"/>
              <w:bottom w:val="single" w:sz="4" w:space="0" w:color="000000"/>
              <w:right w:val="single" w:sz="4" w:space="0" w:color="000000"/>
            </w:tcBorders>
            <w:hideMark/>
          </w:tcPr>
          <w:p w:rsidR="00CD0362" w:rsidRPr="004941D8" w:rsidRDefault="00CD0362">
            <w:pPr>
              <w:spacing w:line="256" w:lineRule="auto"/>
              <w:jc w:val="both"/>
              <w:rPr>
                <w:color w:val="000000" w:themeColor="text1"/>
                <w:lang w:eastAsia="en-US"/>
              </w:rPr>
            </w:pPr>
            <w:r w:rsidRPr="004941D8">
              <w:rPr>
                <w:color w:val="000000" w:themeColor="text1"/>
                <w:lang w:eastAsia="en-US"/>
              </w:rPr>
              <w:t xml:space="preserve">В соответствии с </w:t>
            </w:r>
            <w:r w:rsidRPr="004941D8">
              <w:rPr>
                <w:color w:val="000000" w:themeColor="text1"/>
                <w:sz w:val="26"/>
                <w:szCs w:val="26"/>
                <w:lang w:eastAsia="en-US"/>
              </w:rPr>
              <w:t>Техническим заданием</w:t>
            </w:r>
            <w:r w:rsidRPr="004941D8">
              <w:rPr>
                <w:color w:val="000000" w:themeColor="text1"/>
                <w:lang w:eastAsia="en-US"/>
              </w:rPr>
              <w:t xml:space="preserve"> (Приложение № 1 к документации об электронном аукционе) и условиями проекта контракта</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1B452F">
            <w:pPr>
              <w:spacing w:line="256" w:lineRule="auto"/>
              <w:rPr>
                <w:color w:val="000000" w:themeColor="text1"/>
                <w:lang w:eastAsia="en-US"/>
              </w:rPr>
            </w:pPr>
            <w:r w:rsidRPr="004941D8">
              <w:rPr>
                <w:color w:val="000000" w:themeColor="text1"/>
                <w:lang w:eastAsia="en-US"/>
              </w:rPr>
              <w:t>6</w:t>
            </w:r>
            <w:r w:rsidR="00CD0362" w:rsidRPr="004941D8">
              <w:rPr>
                <w:color w:val="000000" w:themeColor="text1"/>
                <w:lang w:eastAsia="en-US"/>
              </w:rPr>
              <w:t>.4</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rPr>
                <w:color w:val="000000" w:themeColor="text1"/>
                <w:lang w:eastAsia="en-US"/>
              </w:rPr>
            </w:pPr>
            <w:r w:rsidRPr="004941D8">
              <w:rPr>
                <w:color w:val="000000" w:themeColor="text1"/>
                <w:lang w:eastAsia="en-US"/>
              </w:rPr>
              <w:t xml:space="preserve">Эксплуатационные </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color w:val="000000" w:themeColor="text1"/>
                <w:lang w:eastAsia="en-US"/>
              </w:rPr>
              <w:t xml:space="preserve">В соответствии с </w:t>
            </w:r>
            <w:r w:rsidRPr="004941D8">
              <w:rPr>
                <w:color w:val="000000" w:themeColor="text1"/>
                <w:sz w:val="26"/>
                <w:szCs w:val="26"/>
                <w:lang w:eastAsia="en-US"/>
              </w:rPr>
              <w:t>Техническим заданием</w:t>
            </w:r>
            <w:r w:rsidRPr="004941D8">
              <w:rPr>
                <w:color w:val="000000" w:themeColor="text1"/>
                <w:lang w:eastAsia="en-US"/>
              </w:rPr>
              <w:t xml:space="preserve"> (Приложение № 1 к документации об электронном аукционе) и условиями проекта контракта</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1B452F">
            <w:pPr>
              <w:spacing w:line="256" w:lineRule="auto"/>
              <w:rPr>
                <w:color w:val="000000" w:themeColor="text1"/>
                <w:lang w:eastAsia="en-US"/>
              </w:rPr>
            </w:pPr>
            <w:r w:rsidRPr="004941D8">
              <w:rPr>
                <w:color w:val="000000" w:themeColor="text1"/>
                <w:lang w:eastAsia="en-US"/>
              </w:rPr>
              <w:t>6</w:t>
            </w:r>
            <w:r w:rsidR="00CD0362" w:rsidRPr="004941D8">
              <w:rPr>
                <w:color w:val="000000" w:themeColor="text1"/>
                <w:lang w:eastAsia="en-US"/>
              </w:rPr>
              <w:t>.5</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741808">
            <w:pPr>
              <w:spacing w:line="256" w:lineRule="auto"/>
              <w:jc w:val="both"/>
              <w:rPr>
                <w:color w:val="000000" w:themeColor="text1"/>
                <w:lang w:eastAsia="en-US"/>
              </w:rPr>
            </w:pPr>
            <w:r w:rsidRPr="004941D8">
              <w:rPr>
                <w:rFonts w:eastAsia="Calibri"/>
                <w:color w:val="000000" w:themeColor="text1"/>
                <w:lang w:eastAsia="en-US"/>
              </w:rPr>
              <w:t>Другие характеристики объекта закупки и обоснование необходимости использования других показателей, требований, обозначений и терминологии</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rFonts w:eastAsia="Calibri"/>
                <w:color w:val="000000" w:themeColor="text1"/>
                <w:lang w:eastAsia="en-US"/>
              </w:rPr>
              <w:t>Не установлено.</w:t>
            </w:r>
          </w:p>
        </w:tc>
      </w:tr>
      <w:tr w:rsidR="00CD0362" w:rsidRPr="004941D8" w:rsidTr="00CD0362">
        <w:tc>
          <w:tcPr>
            <w:tcW w:w="9639" w:type="dxa"/>
            <w:gridSpan w:val="3"/>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i/>
                <w:color w:val="000000" w:themeColor="text1"/>
                <w:lang w:eastAsia="en-US"/>
              </w:rPr>
            </w:pPr>
            <w:r w:rsidRPr="004941D8">
              <w:rPr>
                <w:i/>
                <w:color w:val="000000" w:themeColor="text1"/>
                <w:lang w:eastAsia="en-US"/>
              </w:rPr>
              <w:t>Устанавливаются заказчиком при необходимости</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6</w:t>
            </w:r>
            <w:r w:rsidR="00CD0362" w:rsidRPr="004941D8">
              <w:rPr>
                <w:color w:val="000000" w:themeColor="text1"/>
                <w:lang w:eastAsia="en-US"/>
              </w:rPr>
              <w:t>.6</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6E716A">
            <w:pPr>
              <w:autoSpaceDE w:val="0"/>
              <w:autoSpaceDN w:val="0"/>
              <w:adjustRightInd w:val="0"/>
              <w:spacing w:line="256" w:lineRule="auto"/>
              <w:jc w:val="both"/>
              <w:rPr>
                <w:color w:val="000000" w:themeColor="text1"/>
                <w:lang w:eastAsia="en-US"/>
              </w:rPr>
            </w:pPr>
            <w:r w:rsidRPr="004941D8">
              <w:rPr>
                <w:rFonts w:eastAsiaTheme="minorHAnsi"/>
                <w:color w:val="000000" w:themeColor="text1"/>
                <w:lang w:eastAsia="en-US"/>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w:t>
            </w:r>
            <w:r w:rsidR="006E716A">
              <w:rPr>
                <w:rFonts w:eastAsiaTheme="minorHAnsi"/>
                <w:color w:val="000000" w:themeColor="text1"/>
                <w:lang w:eastAsia="en-US"/>
              </w:rPr>
              <w:t>ра (гарантийные обязательства).</w:t>
            </w:r>
          </w:p>
        </w:tc>
        <w:tc>
          <w:tcPr>
            <w:tcW w:w="5669" w:type="dxa"/>
            <w:tcBorders>
              <w:top w:val="single" w:sz="4" w:space="0" w:color="auto"/>
              <w:left w:val="single" w:sz="4" w:space="0" w:color="auto"/>
              <w:bottom w:val="single" w:sz="4" w:space="0" w:color="auto"/>
              <w:right w:val="single" w:sz="4" w:space="0" w:color="auto"/>
            </w:tcBorders>
            <w:hideMark/>
          </w:tcPr>
          <w:p w:rsidR="009E3C1A" w:rsidRDefault="009E3C1A" w:rsidP="009E3C1A">
            <w:pPr>
              <w:ind w:right="102"/>
              <w:jc w:val="both"/>
              <w:rPr>
                <w:rFonts w:eastAsia="Calibri"/>
                <w:bCs/>
              </w:rPr>
            </w:pPr>
            <w:r w:rsidRPr="009E3C1A">
              <w:rPr>
                <w:rFonts w:eastAsia="Calibri"/>
                <w:bCs/>
              </w:rPr>
              <w:t>Гарантийный срок товара: сервер – 3 года; источник бесперебойного питания – 2 г</w:t>
            </w:r>
            <w:r>
              <w:rPr>
                <w:rFonts w:eastAsia="Calibri"/>
                <w:bCs/>
              </w:rPr>
              <w:t>ода.</w:t>
            </w:r>
          </w:p>
          <w:p w:rsidR="00345373" w:rsidRPr="009E3C1A" w:rsidRDefault="00345373" w:rsidP="009E3C1A">
            <w:pPr>
              <w:ind w:right="102"/>
              <w:jc w:val="both"/>
              <w:rPr>
                <w:rFonts w:eastAsia="Calibri"/>
                <w:bCs/>
              </w:rPr>
            </w:pPr>
            <w:r>
              <w:rPr>
                <w:rFonts w:eastAsia="Calibri"/>
                <w:bCs/>
              </w:rPr>
              <w:t>В соответствии с Разделом 7 проекта контракта.</w:t>
            </w:r>
          </w:p>
          <w:p w:rsidR="00CD0362" w:rsidRPr="004941D8" w:rsidRDefault="00CD0362" w:rsidP="006E716A">
            <w:pPr>
              <w:ind w:right="102"/>
              <w:jc w:val="both"/>
              <w:rPr>
                <w:color w:val="000000" w:themeColor="text1"/>
                <w:lang w:eastAsia="en-US"/>
              </w:rPr>
            </w:pP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7</w:t>
            </w:r>
          </w:p>
        </w:tc>
        <w:tc>
          <w:tcPr>
            <w:tcW w:w="8943" w:type="dxa"/>
            <w:gridSpan w:val="2"/>
            <w:tcBorders>
              <w:top w:val="single" w:sz="4" w:space="0" w:color="auto"/>
              <w:left w:val="single" w:sz="4" w:space="0" w:color="auto"/>
              <w:bottom w:val="single" w:sz="4" w:space="0" w:color="auto"/>
              <w:right w:val="single" w:sz="4" w:space="0" w:color="auto"/>
            </w:tcBorders>
          </w:tcPr>
          <w:p w:rsidR="00CD0362" w:rsidRPr="004941D8" w:rsidRDefault="00CD0362">
            <w:pPr>
              <w:spacing w:line="254" w:lineRule="auto"/>
              <w:jc w:val="both"/>
              <w:rPr>
                <w:rFonts w:eastAsia="Calibri"/>
                <w:color w:val="000000" w:themeColor="text1"/>
                <w:lang w:eastAsia="en-US"/>
              </w:rPr>
            </w:pPr>
            <w:r w:rsidRPr="004941D8">
              <w:rPr>
                <w:rFonts w:eastAsia="Calibri"/>
                <w:color w:val="000000" w:themeColor="text1"/>
                <w:lang w:eastAsia="en-US"/>
              </w:rPr>
              <w:t>Сведения о закупке</w:t>
            </w:r>
          </w:p>
          <w:p w:rsidR="00CD0362" w:rsidRPr="004941D8" w:rsidRDefault="00CD0362">
            <w:pPr>
              <w:spacing w:line="254" w:lineRule="auto"/>
              <w:jc w:val="both"/>
              <w:rPr>
                <w:rFonts w:eastAsia="Calibri"/>
                <w:color w:val="000000" w:themeColor="text1"/>
                <w:lang w:eastAsia="en-US"/>
              </w:rPr>
            </w:pP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7</w:t>
            </w:r>
            <w:r w:rsidR="00CD0362" w:rsidRPr="004941D8">
              <w:rPr>
                <w:color w:val="000000" w:themeColor="text1"/>
                <w:lang w:eastAsia="en-US"/>
              </w:rPr>
              <w:t>.1</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rPr>
                <w:color w:val="000000" w:themeColor="text1"/>
                <w:lang w:eastAsia="en-US"/>
              </w:rPr>
            </w:pPr>
            <w:r w:rsidRPr="004941D8">
              <w:rPr>
                <w:color w:val="000000" w:themeColor="text1"/>
                <w:lang w:eastAsia="en-US"/>
              </w:rPr>
              <w:t>Начальная (максимальная) цена контракта.</w:t>
            </w:r>
          </w:p>
          <w:p w:rsidR="00CD0362" w:rsidRPr="004941D8" w:rsidRDefault="00CD0362" w:rsidP="00741808">
            <w:pPr>
              <w:spacing w:line="256" w:lineRule="auto"/>
              <w:jc w:val="both"/>
              <w:rPr>
                <w:rFonts w:eastAsiaTheme="minorHAnsi"/>
                <w:color w:val="000000" w:themeColor="text1"/>
                <w:lang w:eastAsia="en-US"/>
              </w:rPr>
            </w:pPr>
            <w:r w:rsidRPr="004941D8">
              <w:rPr>
                <w:rFonts w:eastAsiaTheme="minorHAnsi"/>
                <w:color w:val="000000" w:themeColor="text1"/>
                <w:lang w:eastAsia="en-US"/>
              </w:rPr>
              <w:t>Начальная цена единицы товара, работы, услуги, начальная сумма цен указанных единиц и максимальное значение цены контракта (в случае, предусмотренном частью 24 статьи 22 Федерального закона от 05.04.2013 № 44-ФЗ).</w:t>
            </w:r>
          </w:p>
          <w:p w:rsidR="00CD0362" w:rsidRPr="004941D8" w:rsidRDefault="00CD0362" w:rsidP="00741808">
            <w:pPr>
              <w:spacing w:line="256" w:lineRule="auto"/>
              <w:jc w:val="both"/>
              <w:rPr>
                <w:color w:val="000000" w:themeColor="text1"/>
                <w:lang w:eastAsia="en-US"/>
              </w:rPr>
            </w:pPr>
            <w:r w:rsidRPr="004941D8">
              <w:rPr>
                <w:rFonts w:eastAsiaTheme="minorHAnsi"/>
                <w:color w:val="000000" w:themeColor="text1"/>
                <w:lang w:eastAsia="en-US"/>
              </w:rPr>
              <w:t xml:space="preserve"> Ориентировочное значение цены контракта либо формула цены и максимальное значение цены контракта (в случаях, установленных </w:t>
            </w:r>
            <w:r w:rsidRPr="004941D8">
              <w:rPr>
                <w:rFonts w:eastAsiaTheme="minorHAnsi"/>
                <w:color w:val="000000" w:themeColor="text1"/>
                <w:lang w:eastAsia="en-US"/>
              </w:rPr>
              <w:lastRenderedPageBreak/>
              <w:t>Правительством Российской Федерации).</w:t>
            </w:r>
          </w:p>
        </w:tc>
        <w:tc>
          <w:tcPr>
            <w:tcW w:w="5669" w:type="dxa"/>
            <w:tcBorders>
              <w:top w:val="single" w:sz="4" w:space="0" w:color="auto"/>
              <w:left w:val="single" w:sz="4" w:space="0" w:color="auto"/>
              <w:bottom w:val="single" w:sz="4" w:space="0" w:color="auto"/>
              <w:right w:val="single" w:sz="4" w:space="0" w:color="auto"/>
            </w:tcBorders>
            <w:hideMark/>
          </w:tcPr>
          <w:p w:rsidR="00CD0362" w:rsidRPr="00E40A6F" w:rsidRDefault="00CD0362" w:rsidP="00E40A6F">
            <w:pPr>
              <w:spacing w:line="256" w:lineRule="auto"/>
              <w:jc w:val="both"/>
              <w:rPr>
                <w:b/>
                <w:color w:val="000000" w:themeColor="text1"/>
                <w:lang w:eastAsia="en-US"/>
              </w:rPr>
            </w:pPr>
            <w:r w:rsidRPr="00E40A6F">
              <w:rPr>
                <w:color w:val="000000" w:themeColor="text1"/>
                <w:lang w:eastAsia="en-US"/>
              </w:rPr>
              <w:lastRenderedPageBreak/>
              <w:t xml:space="preserve">Начальная (максимальная) цена контракта </w:t>
            </w:r>
            <w:r w:rsidR="00E40A6F" w:rsidRPr="00E40A6F">
              <w:rPr>
                <w:color w:val="000000" w:themeColor="text1"/>
                <w:lang w:eastAsia="en-US"/>
              </w:rPr>
              <w:t>–</w:t>
            </w:r>
            <w:r w:rsidRPr="00E40A6F">
              <w:rPr>
                <w:color w:val="000000" w:themeColor="text1"/>
                <w:lang w:eastAsia="en-US"/>
              </w:rPr>
              <w:t xml:space="preserve"> </w:t>
            </w:r>
            <w:r w:rsidR="00E40A6F" w:rsidRPr="00E40A6F">
              <w:rPr>
                <w:b/>
                <w:color w:val="000000" w:themeColor="text1"/>
                <w:lang w:eastAsia="en-US"/>
              </w:rPr>
              <w:t>786</w:t>
            </w:r>
            <w:r w:rsidR="00E40A6F">
              <w:rPr>
                <w:b/>
                <w:color w:val="000000" w:themeColor="text1"/>
                <w:lang w:eastAsia="en-US"/>
              </w:rPr>
              <w:t xml:space="preserve"> </w:t>
            </w:r>
            <w:r w:rsidR="00E40A6F" w:rsidRPr="00E40A6F">
              <w:rPr>
                <w:b/>
                <w:color w:val="000000" w:themeColor="text1"/>
                <w:lang w:eastAsia="en-US"/>
              </w:rPr>
              <w:t xml:space="preserve">261 (семьсот восемьдесят шесть </w:t>
            </w:r>
            <w:r w:rsidR="008516F2">
              <w:rPr>
                <w:b/>
                <w:color w:val="000000" w:themeColor="text1"/>
                <w:lang w:eastAsia="en-US"/>
              </w:rPr>
              <w:t xml:space="preserve">тысяч </w:t>
            </w:r>
            <w:r w:rsidR="00E40A6F" w:rsidRPr="00E40A6F">
              <w:rPr>
                <w:b/>
                <w:color w:val="000000" w:themeColor="text1"/>
                <w:lang w:eastAsia="en-US"/>
              </w:rPr>
              <w:t>двести шестьдесят один) рубль</w:t>
            </w:r>
            <w:r w:rsidR="008516F2">
              <w:rPr>
                <w:b/>
                <w:color w:val="000000" w:themeColor="text1"/>
                <w:lang w:eastAsia="en-US"/>
              </w:rPr>
              <w:t xml:space="preserve"> 00 копеек</w:t>
            </w:r>
          </w:p>
          <w:p w:rsidR="00CD0362" w:rsidRPr="00E40A6F" w:rsidRDefault="00CD0362" w:rsidP="001B452F">
            <w:pPr>
              <w:spacing w:line="256" w:lineRule="auto"/>
              <w:rPr>
                <w:rFonts w:eastAsia="Calibri"/>
                <w:b/>
                <w:color w:val="000000" w:themeColor="text1"/>
                <w:lang w:eastAsia="en-US"/>
              </w:rPr>
            </w:pP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7</w:t>
            </w:r>
            <w:r w:rsidR="00CD0362" w:rsidRPr="004941D8">
              <w:rPr>
                <w:color w:val="000000" w:themeColor="text1"/>
                <w:lang w:eastAsia="en-US"/>
              </w:rPr>
              <w:t>.2</w:t>
            </w:r>
          </w:p>
        </w:tc>
        <w:tc>
          <w:tcPr>
            <w:tcW w:w="3274" w:type="dxa"/>
            <w:tcBorders>
              <w:top w:val="single" w:sz="4" w:space="0" w:color="auto"/>
              <w:left w:val="single" w:sz="4" w:space="0" w:color="auto"/>
              <w:bottom w:val="single" w:sz="4" w:space="0" w:color="auto"/>
              <w:right w:val="single" w:sz="4" w:space="0" w:color="auto"/>
            </w:tcBorders>
          </w:tcPr>
          <w:p w:rsidR="00CD0362" w:rsidRPr="004941D8" w:rsidRDefault="00CD0362">
            <w:pPr>
              <w:autoSpaceDE w:val="0"/>
              <w:autoSpaceDN w:val="0"/>
              <w:adjustRightInd w:val="0"/>
              <w:spacing w:line="256" w:lineRule="auto"/>
              <w:jc w:val="both"/>
              <w:rPr>
                <w:rFonts w:eastAsiaTheme="minorHAnsi"/>
                <w:color w:val="000000" w:themeColor="text1"/>
                <w:lang w:eastAsia="en-US"/>
              </w:rPr>
            </w:pPr>
            <w:r w:rsidRPr="004941D8">
              <w:rPr>
                <w:rFonts w:eastAsiaTheme="minorHAnsi"/>
                <w:color w:val="000000" w:themeColor="text1"/>
                <w:lang w:eastAsia="en-US"/>
              </w:rPr>
              <w:t>Обоснование начальной (максимальной) цены контракта, начальных цен единиц товара, работы, услуги.</w:t>
            </w:r>
          </w:p>
          <w:p w:rsidR="00CD0362" w:rsidRPr="004941D8" w:rsidRDefault="00CD0362">
            <w:pPr>
              <w:spacing w:line="256" w:lineRule="auto"/>
              <w:rPr>
                <w:color w:val="000000" w:themeColor="text1"/>
                <w:lang w:eastAsia="en-US"/>
              </w:rPr>
            </w:pP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2" w:lineRule="auto"/>
              <w:jc w:val="both"/>
              <w:rPr>
                <w:color w:val="000000" w:themeColor="text1"/>
                <w:lang w:eastAsia="en-US"/>
              </w:rPr>
            </w:pPr>
            <w:r w:rsidRPr="004941D8">
              <w:rPr>
                <w:color w:val="000000" w:themeColor="text1"/>
                <w:lang w:eastAsia="en-US"/>
              </w:rPr>
              <w:t xml:space="preserve">Начальная (максимальная) цена контракта определена методом сопоставимых рыночных цен (анализ рынка) в соответствии с ч. 6 ст. 22 Федерального Закона № 44-ФЗ. </w:t>
            </w:r>
          </w:p>
          <w:p w:rsidR="00CD0362" w:rsidRPr="004941D8" w:rsidRDefault="00CD0362">
            <w:pPr>
              <w:spacing w:line="252" w:lineRule="auto"/>
              <w:jc w:val="both"/>
              <w:rPr>
                <w:rFonts w:eastAsia="Calibri"/>
                <w:color w:val="000000" w:themeColor="text1"/>
                <w:lang w:eastAsia="en-US"/>
              </w:rPr>
            </w:pPr>
            <w:r w:rsidRPr="004941D8">
              <w:rPr>
                <w:color w:val="000000" w:themeColor="text1"/>
                <w:lang w:eastAsia="en-US"/>
              </w:rPr>
              <w:t>Расчет и обоснование (начальной) максимальной цены контракта представлены в Приложении № 2 к документации об электронном аукционе.</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7</w:t>
            </w:r>
            <w:r w:rsidR="00CD0362" w:rsidRPr="004941D8">
              <w:rPr>
                <w:color w:val="000000" w:themeColor="text1"/>
                <w:lang w:eastAsia="en-US"/>
              </w:rPr>
              <w:t>.3</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741808">
            <w:pPr>
              <w:spacing w:line="256" w:lineRule="auto"/>
              <w:jc w:val="both"/>
              <w:rPr>
                <w:color w:val="000000" w:themeColor="text1"/>
                <w:lang w:eastAsia="en-US"/>
              </w:rPr>
            </w:pPr>
            <w:r w:rsidRPr="004941D8">
              <w:rPr>
                <w:color w:val="000000" w:themeColor="text1"/>
                <w:lang w:eastAsia="en-US"/>
              </w:rPr>
              <w:t>Источник финансирования закупки</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color w:val="000000" w:themeColor="text1"/>
                <w:lang w:eastAsia="en-US"/>
              </w:rPr>
              <w:t>Бюджет города Пензы</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7</w:t>
            </w:r>
            <w:r w:rsidR="00CD0362" w:rsidRPr="004941D8">
              <w:rPr>
                <w:color w:val="000000" w:themeColor="text1"/>
                <w:lang w:eastAsia="en-US"/>
              </w:rPr>
              <w:t>.4</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741808">
            <w:pPr>
              <w:spacing w:line="256" w:lineRule="auto"/>
              <w:jc w:val="both"/>
              <w:rPr>
                <w:color w:val="000000" w:themeColor="text1"/>
                <w:lang w:eastAsia="en-US"/>
              </w:rPr>
            </w:pPr>
            <w:r w:rsidRPr="004941D8">
              <w:rPr>
                <w:rFonts w:eastAsiaTheme="minorHAnsi"/>
                <w:color w:val="000000" w:themeColor="text1"/>
                <w:lang w:eastAsia="en-US"/>
              </w:rPr>
              <w:t xml:space="preserve">Размер и порядок внесения денежных средств в качестве обеспечения заявок на </w:t>
            </w:r>
            <w:r w:rsidRPr="004941D8">
              <w:rPr>
                <w:color w:val="000000" w:themeColor="text1"/>
                <w:lang w:eastAsia="en-US"/>
              </w:rPr>
              <w:t>участие в электронном аукционе</w:t>
            </w:r>
          </w:p>
        </w:tc>
        <w:tc>
          <w:tcPr>
            <w:tcW w:w="5669" w:type="dxa"/>
            <w:tcBorders>
              <w:top w:val="single" w:sz="4" w:space="0" w:color="auto"/>
              <w:left w:val="single" w:sz="4" w:space="0" w:color="auto"/>
              <w:bottom w:val="single" w:sz="4" w:space="0" w:color="auto"/>
              <w:right w:val="single" w:sz="4" w:space="0" w:color="auto"/>
            </w:tcBorders>
          </w:tcPr>
          <w:p w:rsidR="00CD0362" w:rsidRPr="009D0D5E" w:rsidRDefault="009D0D5E" w:rsidP="00C86A1F">
            <w:pPr>
              <w:spacing w:line="254" w:lineRule="auto"/>
              <w:jc w:val="both"/>
              <w:rPr>
                <w:rFonts w:eastAsia="Calibri"/>
                <w:color w:val="000000" w:themeColor="text1"/>
                <w:lang w:eastAsia="en-US"/>
              </w:rPr>
            </w:pPr>
            <w:r w:rsidRPr="009D0D5E">
              <w:rPr>
                <w:color w:val="000000" w:themeColor="text1"/>
                <w:lang w:eastAsia="en-US"/>
              </w:rPr>
              <w:t>Не установлено</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7</w:t>
            </w:r>
            <w:r w:rsidR="00CD0362" w:rsidRPr="004941D8">
              <w:rPr>
                <w:color w:val="000000" w:themeColor="text1"/>
                <w:lang w:eastAsia="en-US"/>
              </w:rPr>
              <w:t>.5</w:t>
            </w:r>
          </w:p>
        </w:tc>
        <w:tc>
          <w:tcPr>
            <w:tcW w:w="3274" w:type="dxa"/>
            <w:tcBorders>
              <w:top w:val="single" w:sz="4" w:space="0" w:color="auto"/>
              <w:left w:val="single" w:sz="4" w:space="0" w:color="auto"/>
              <w:bottom w:val="single" w:sz="4" w:space="0" w:color="auto"/>
              <w:right w:val="single" w:sz="4" w:space="0" w:color="auto"/>
            </w:tcBorders>
            <w:hideMark/>
          </w:tcPr>
          <w:p w:rsidR="006E716A" w:rsidRPr="006E716A" w:rsidRDefault="006E716A" w:rsidP="006E716A">
            <w:pPr>
              <w:spacing w:line="256" w:lineRule="auto"/>
              <w:jc w:val="both"/>
              <w:rPr>
                <w:b/>
                <w:color w:val="000000" w:themeColor="text1"/>
                <w:lang w:eastAsia="en-US"/>
              </w:rPr>
            </w:pPr>
            <w:r w:rsidRPr="006E716A">
              <w:rPr>
                <w:color w:val="000000" w:themeColor="text1"/>
                <w:lang w:eastAsia="en-US"/>
              </w:rPr>
              <w:t xml:space="preserve">Размер обеспечения исполнения контракта, банковские реквизиты для внесения денежных средств в качестве обеспечения исполнения контракта, условия банковской гарантии (в том числе срок ее действия), </w:t>
            </w:r>
            <w:r w:rsidRPr="006E716A">
              <w:rPr>
                <w:b/>
                <w:color w:val="000000" w:themeColor="text1"/>
                <w:lang w:eastAsia="en-US"/>
              </w:rPr>
              <w:t>а также размер, порядок и срок предоставления поставщиком (подрядчиком, исполнителем) обеспечения гарантийных обязательств</w:t>
            </w:r>
          </w:p>
          <w:p w:rsidR="00CD0362" w:rsidRPr="004941D8" w:rsidRDefault="006E716A" w:rsidP="006E716A">
            <w:pPr>
              <w:spacing w:line="256" w:lineRule="auto"/>
              <w:jc w:val="both"/>
              <w:rPr>
                <w:color w:val="000000" w:themeColor="text1"/>
                <w:lang w:eastAsia="en-US"/>
              </w:rPr>
            </w:pPr>
            <w:r w:rsidRPr="006E716A">
              <w:rPr>
                <w:b/>
                <w:color w:val="000000" w:themeColor="text1"/>
                <w:lang w:eastAsia="en-US"/>
              </w:rPr>
              <w:t>(статья 96 Закона о контрактной системе)</w:t>
            </w:r>
          </w:p>
        </w:tc>
        <w:tc>
          <w:tcPr>
            <w:tcW w:w="5669" w:type="dxa"/>
            <w:tcBorders>
              <w:top w:val="single" w:sz="4" w:space="0" w:color="auto"/>
              <w:left w:val="single" w:sz="4" w:space="0" w:color="auto"/>
              <w:bottom w:val="single" w:sz="4" w:space="0" w:color="auto"/>
              <w:right w:val="single" w:sz="4" w:space="0" w:color="auto"/>
            </w:tcBorders>
          </w:tcPr>
          <w:p w:rsidR="006E716A" w:rsidRPr="006E716A" w:rsidRDefault="006E716A" w:rsidP="006E716A">
            <w:pPr>
              <w:pStyle w:val="afb"/>
              <w:jc w:val="both"/>
              <w:rPr>
                <w:rFonts w:ascii="Times New Roman" w:eastAsiaTheme="minorHAnsi" w:hAnsi="Times New Roman" w:cs="Times New Roman"/>
                <w:b/>
                <w:color w:val="000000" w:themeColor="text1"/>
                <w:sz w:val="24"/>
                <w:szCs w:val="24"/>
              </w:rPr>
            </w:pPr>
            <w:r w:rsidRPr="006E716A">
              <w:rPr>
                <w:rFonts w:ascii="Times New Roman" w:eastAsiaTheme="minorHAnsi" w:hAnsi="Times New Roman" w:cs="Times New Roman"/>
                <w:color w:val="000000" w:themeColor="text1"/>
                <w:sz w:val="24"/>
                <w:szCs w:val="24"/>
              </w:rPr>
              <w:t>Размер</w:t>
            </w:r>
            <w:r>
              <w:rPr>
                <w:rFonts w:ascii="Times New Roman" w:eastAsiaTheme="minorHAnsi" w:hAnsi="Times New Roman" w:cs="Times New Roman"/>
                <w:b/>
                <w:color w:val="000000" w:themeColor="text1"/>
                <w:sz w:val="24"/>
                <w:szCs w:val="24"/>
              </w:rPr>
              <w:t xml:space="preserve"> обеспечения исполнения контракта </w:t>
            </w:r>
            <w:r w:rsidRPr="006E716A">
              <w:rPr>
                <w:rFonts w:ascii="Times New Roman" w:eastAsiaTheme="minorHAnsi" w:hAnsi="Times New Roman" w:cs="Times New Roman"/>
                <w:color w:val="000000" w:themeColor="text1"/>
                <w:sz w:val="24"/>
                <w:szCs w:val="24"/>
              </w:rPr>
              <w:t>устанавливается в размере</w:t>
            </w:r>
            <w:r>
              <w:rPr>
                <w:rFonts w:ascii="Times New Roman" w:eastAsiaTheme="minorHAnsi" w:hAnsi="Times New Roman" w:cs="Times New Roman"/>
                <w:b/>
                <w:color w:val="000000" w:themeColor="text1"/>
                <w:sz w:val="24"/>
                <w:szCs w:val="24"/>
              </w:rPr>
              <w:t xml:space="preserve"> - </w:t>
            </w:r>
            <w:r w:rsidRPr="006E716A">
              <w:rPr>
                <w:rFonts w:ascii="Times New Roman" w:eastAsiaTheme="minorHAnsi" w:hAnsi="Times New Roman" w:cs="Times New Roman"/>
                <w:b/>
                <w:color w:val="000000" w:themeColor="text1"/>
                <w:sz w:val="24"/>
                <w:szCs w:val="24"/>
              </w:rPr>
              <w:t xml:space="preserve">5 (пять) процентов от цены, по которой заключается контракт. </w:t>
            </w:r>
          </w:p>
          <w:p w:rsidR="006E716A" w:rsidRPr="0025305C" w:rsidRDefault="006E716A" w:rsidP="006E716A">
            <w:pPr>
              <w:ind w:right="102"/>
              <w:jc w:val="both"/>
              <w:rPr>
                <w:rFonts w:eastAsia="Calibri"/>
                <w:b/>
                <w:color w:val="000000" w:themeColor="text1"/>
              </w:rPr>
            </w:pPr>
            <w:r w:rsidRPr="009E3C1A">
              <w:rPr>
                <w:rFonts w:eastAsia="Calibri"/>
                <w:iCs/>
              </w:rPr>
              <w:t xml:space="preserve">Размер обеспечения </w:t>
            </w:r>
            <w:r w:rsidRPr="006E716A">
              <w:rPr>
                <w:rFonts w:eastAsia="Calibri"/>
                <w:b/>
                <w:iCs/>
              </w:rPr>
              <w:t>гарантийных обязательств</w:t>
            </w:r>
            <w:r w:rsidRPr="009E3C1A">
              <w:rPr>
                <w:rFonts w:eastAsia="Calibri"/>
                <w:iCs/>
              </w:rPr>
              <w:t xml:space="preserve"> </w:t>
            </w:r>
            <w:r w:rsidRPr="009E3C1A">
              <w:rPr>
                <w:rFonts w:eastAsia="Calibri"/>
                <w:bCs/>
              </w:rPr>
              <w:t>устанавливается в размере</w:t>
            </w:r>
            <w:r w:rsidRPr="009E3C1A">
              <w:rPr>
                <w:rFonts w:eastAsia="Calibri"/>
                <w:iCs/>
              </w:rPr>
              <w:t xml:space="preserve"> – 0,5 </w:t>
            </w:r>
            <w:r w:rsidRPr="009E3C1A">
              <w:rPr>
                <w:rFonts w:eastAsia="Calibri"/>
              </w:rPr>
              <w:t xml:space="preserve">% от начальной (максимальной) цены контракта </w:t>
            </w:r>
            <w:r w:rsidRPr="009E3C1A">
              <w:rPr>
                <w:rFonts w:eastAsia="Calibri"/>
                <w:iCs/>
              </w:rPr>
              <w:t xml:space="preserve">и составляет </w:t>
            </w:r>
            <w:r w:rsidRPr="0025305C">
              <w:rPr>
                <w:rFonts w:eastAsia="Calibri"/>
                <w:b/>
                <w:iCs/>
                <w:color w:val="000000" w:themeColor="text1"/>
              </w:rPr>
              <w:t>3931 (Три тысячи девятьсот тридцать один</w:t>
            </w:r>
            <w:r w:rsidRPr="0025305C">
              <w:rPr>
                <w:rFonts w:eastAsia="Calibri"/>
                <w:b/>
                <w:bCs/>
                <w:color w:val="000000" w:themeColor="text1"/>
              </w:rPr>
              <w:t>) рубль 3</w:t>
            </w:r>
            <w:r w:rsidR="00E4473A">
              <w:rPr>
                <w:rFonts w:eastAsia="Calibri"/>
                <w:b/>
                <w:bCs/>
                <w:color w:val="000000" w:themeColor="text1"/>
              </w:rPr>
              <w:t>1</w:t>
            </w:r>
            <w:r w:rsidRPr="0025305C">
              <w:rPr>
                <w:rFonts w:eastAsia="Calibri"/>
                <w:b/>
                <w:bCs/>
                <w:color w:val="000000" w:themeColor="text1"/>
              </w:rPr>
              <w:t xml:space="preserve"> копе</w:t>
            </w:r>
            <w:r w:rsidR="00E4473A">
              <w:rPr>
                <w:rFonts w:eastAsia="Calibri"/>
                <w:b/>
                <w:bCs/>
                <w:color w:val="000000" w:themeColor="text1"/>
              </w:rPr>
              <w:t>йка</w:t>
            </w:r>
            <w:r w:rsidRPr="0025305C">
              <w:rPr>
                <w:rFonts w:eastAsia="Calibri"/>
                <w:b/>
                <w:bCs/>
                <w:color w:val="000000" w:themeColor="text1"/>
              </w:rPr>
              <w:t>.</w:t>
            </w:r>
          </w:p>
          <w:p w:rsidR="006E716A" w:rsidRPr="0025305C" w:rsidRDefault="006E716A">
            <w:pPr>
              <w:autoSpaceDE w:val="0"/>
              <w:autoSpaceDN w:val="0"/>
              <w:adjustRightInd w:val="0"/>
              <w:spacing w:line="256" w:lineRule="auto"/>
              <w:jc w:val="both"/>
              <w:rPr>
                <w:b/>
                <w:color w:val="000000" w:themeColor="text1"/>
                <w:lang w:eastAsia="en-US"/>
              </w:rPr>
            </w:pP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со статьей 96 Федерального закона № 44-ФЗ.</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Обеспечение исполнения контракта, гарантийных обязательств может обеспечиваться:</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 xml:space="preserve">-предоставлением банковской гарантии, выданной банком и соответствующей требованиям статьи 45 Федерального закона № 44-ФЗ. </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 xml:space="preserve">В случае отзыва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cs="Times New Roman"/>
                <w:sz w:val="24"/>
                <w:szCs w:val="24"/>
              </w:rPr>
              <w:t>Поставщика</w:t>
            </w:r>
            <w:r w:rsidRPr="00294511">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w:t>
            </w:r>
            <w:r w:rsidRPr="00294511">
              <w:rPr>
                <w:rFonts w:ascii="Times New Roman" w:hAnsi="Times New Roman" w:cs="Times New Roman"/>
                <w:sz w:val="24"/>
                <w:szCs w:val="24"/>
              </w:rPr>
              <w:lastRenderedPageBreak/>
              <w:t>уменьшен в порядке и случаях, которые предусмотрены частями 7, 7.2 и 7.3 статьи 96 Федерального закона № 44-ФЗ. За каждый день просрочки исполнения подрядчиком обязательства, предусмотренного частью 30 статьи 34 Федерального закона № 44-ФЗ, начисляется пеня в размере, определенном в порядке, установленном в соответствии с частью 7 статьи 34 Федерального закона № 44-ФЗ;</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E716A" w:rsidRPr="009E3C1A" w:rsidRDefault="006E716A" w:rsidP="006E716A">
            <w:pPr>
              <w:ind w:right="102"/>
              <w:jc w:val="both"/>
              <w:rPr>
                <w:rFonts w:eastAsia="Calibri"/>
                <w:bCs/>
              </w:rPr>
            </w:pPr>
            <w:r w:rsidRPr="009E3C1A">
              <w:rPr>
                <w:rFonts w:eastAsia="Calibri"/>
                <w:bCs/>
              </w:rPr>
              <w:t>Реквизиты для внесения денежных средств в качестве обеспечения исполнения гарантийных обязательств</w:t>
            </w:r>
            <w:r>
              <w:rPr>
                <w:rFonts w:eastAsia="Calibri"/>
                <w:bCs/>
              </w:rPr>
              <w:t xml:space="preserve"> и исполнения контракта</w:t>
            </w:r>
            <w:r w:rsidRPr="009E3C1A">
              <w:rPr>
                <w:rFonts w:eastAsia="Calibri"/>
                <w:bCs/>
              </w:rPr>
              <w:t xml:space="preserve">: </w:t>
            </w:r>
          </w:p>
          <w:p w:rsidR="006E716A" w:rsidRPr="004941D8" w:rsidRDefault="006E716A" w:rsidP="006E716A">
            <w:pPr>
              <w:tabs>
                <w:tab w:val="left" w:pos="33"/>
              </w:tabs>
              <w:autoSpaceDE w:val="0"/>
              <w:autoSpaceDN w:val="0"/>
              <w:adjustRightInd w:val="0"/>
              <w:ind w:left="33" w:right="128" w:hanging="33"/>
              <w:jc w:val="both"/>
              <w:rPr>
                <w:rFonts w:eastAsia="Calibri"/>
                <w:b/>
                <w:color w:val="000000" w:themeColor="text1"/>
              </w:rPr>
            </w:pPr>
            <w:r w:rsidRPr="004941D8">
              <w:rPr>
                <w:b/>
                <w:color w:val="000000" w:themeColor="text1"/>
              </w:rPr>
              <w:t>Расчетный счет 40302810956555000023 в отделении Пенза, г. Пенза, БИК 045655001, получатель Финансовое управление г. Пензы (Муниципальное казенное учреждение «Центр закупок города Пензы» л/с № 03296602</w:t>
            </w:r>
            <w:r w:rsidRPr="004941D8">
              <w:rPr>
                <w:b/>
                <w:color w:val="000000" w:themeColor="text1"/>
                <w:lang w:val="en-US"/>
              </w:rPr>
              <w:t>D</w:t>
            </w:r>
            <w:r w:rsidRPr="004941D8">
              <w:rPr>
                <w:b/>
                <w:color w:val="000000" w:themeColor="text1"/>
              </w:rPr>
              <w:t>436). ИНН 5834060278, КПП 583401001.</w:t>
            </w:r>
            <w:r w:rsidRPr="004941D8">
              <w:rPr>
                <w:rFonts w:eastAsia="Calibri"/>
                <w:b/>
                <w:color w:val="000000" w:themeColor="text1"/>
              </w:rPr>
              <w:t xml:space="preserve"> </w:t>
            </w:r>
          </w:p>
          <w:p w:rsidR="006E716A" w:rsidRPr="00294511" w:rsidRDefault="006E716A" w:rsidP="006E716A">
            <w:pPr>
              <w:jc w:val="both"/>
            </w:pPr>
            <w:r w:rsidRPr="00294511">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возвращаются Заказчиком </w:t>
            </w:r>
            <w:r>
              <w:rPr>
                <w:rFonts w:ascii="Times New Roman" w:hAnsi="Times New Roman" w:cs="Times New Roman"/>
                <w:sz w:val="24"/>
                <w:szCs w:val="24"/>
              </w:rPr>
              <w:t>Поставщику</w:t>
            </w:r>
            <w:r w:rsidRPr="00294511">
              <w:rPr>
                <w:rFonts w:ascii="Times New Roman" w:hAnsi="Times New Roman" w:cs="Times New Roman"/>
                <w:sz w:val="24"/>
                <w:szCs w:val="24"/>
              </w:rPr>
              <w:t xml:space="preserve"> в течение 15 дней с даты исполнения </w:t>
            </w:r>
            <w:r>
              <w:rPr>
                <w:rFonts w:ascii="Times New Roman" w:hAnsi="Times New Roman" w:cs="Times New Roman"/>
                <w:sz w:val="24"/>
                <w:szCs w:val="24"/>
              </w:rPr>
              <w:t>Поставщиком</w:t>
            </w:r>
            <w:r w:rsidRPr="00294511">
              <w:rPr>
                <w:rFonts w:ascii="Times New Roman" w:hAnsi="Times New Roman" w:cs="Times New Roman"/>
                <w:sz w:val="24"/>
                <w:szCs w:val="24"/>
              </w:rPr>
              <w:t xml:space="preserve"> всех своих обязательств, предусмотренных Контрактом.</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участником закупки обеспечения исполнения контракта в размере, превышающем в 1,5 (полтора) раза размер обеспечения исполнения контракта, или информации, подтверждающей добросовестность участника закупки на дату подачи заявки в соответствии с частью 3 статьи 37 Федерального закона № 44-ФЗ, с одновременным предоставлением таким участником обеспечения исполнения </w:t>
            </w:r>
            <w:r w:rsidRPr="00294511">
              <w:rPr>
                <w:rFonts w:ascii="Times New Roman" w:hAnsi="Times New Roman" w:cs="Times New Roman"/>
                <w:sz w:val="24"/>
                <w:szCs w:val="24"/>
              </w:rPr>
              <w:lastRenderedPageBreak/>
              <w:t xml:space="preserve">контракта в размере обеспечения исполнения контракта, указанном в документации о закупке. </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w:t>
            </w:r>
            <w:r>
              <w:rPr>
                <w:rFonts w:ascii="Times New Roman" w:hAnsi="Times New Roman" w:cs="Times New Roman"/>
                <w:sz w:val="24"/>
                <w:szCs w:val="24"/>
              </w:rPr>
              <w:t xml:space="preserve"> следующего за днем подписания </w:t>
            </w:r>
            <w:r w:rsidRPr="00294511">
              <w:rPr>
                <w:rFonts w:ascii="Times New Roman" w:hAnsi="Times New Roman" w:cs="Times New Roman"/>
                <w:sz w:val="24"/>
                <w:szCs w:val="24"/>
              </w:rPr>
              <w:t>указанного протокола.</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 xml:space="preserve">Участник закупки, с которым заключается контракт по результатам определения </w:t>
            </w:r>
            <w:r w:rsidR="00345373">
              <w:rPr>
                <w:rFonts w:ascii="Times New Roman" w:hAnsi="Times New Roman" w:cs="Times New Roman"/>
                <w:sz w:val="24"/>
                <w:szCs w:val="24"/>
              </w:rPr>
              <w:t>поставщика</w:t>
            </w:r>
            <w:r w:rsidRPr="00294511">
              <w:rPr>
                <w:rFonts w:ascii="Times New Roman" w:hAnsi="Times New Roman" w:cs="Times New Roman"/>
                <w:sz w:val="24"/>
                <w:szCs w:val="24"/>
              </w:rPr>
              <w:t xml:space="preserve"> в соответствии с пунктом 1 части 1 статьи 30 Закона 44-ФЗ, освобождается от предоставления обеспечения исполнения контракта, в том числе с учетом положений статьи 37 Закона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44-ФЗ для предоставления обеспечения исполнения контракта. При этом сумма цен таких контрактов должна составлять не менее начальной </w:t>
            </w:r>
            <w:r w:rsidRPr="00294511">
              <w:rPr>
                <w:rFonts w:ascii="Times New Roman" w:hAnsi="Times New Roman" w:cs="Times New Roman"/>
                <w:sz w:val="24"/>
                <w:szCs w:val="24"/>
              </w:rPr>
              <w:lastRenderedPageBreak/>
              <w:t>(максимальной) цены контракта, указанной в извещении об осуществлении закупки и документации о закупке.</w:t>
            </w:r>
          </w:p>
          <w:p w:rsidR="006E716A" w:rsidRPr="00294511" w:rsidRDefault="006E716A" w:rsidP="006E716A">
            <w:pPr>
              <w:pStyle w:val="afb"/>
              <w:jc w:val="both"/>
              <w:rPr>
                <w:rFonts w:ascii="Times New Roman" w:hAnsi="Times New Roman" w:cs="Times New Roman"/>
                <w:sz w:val="24"/>
                <w:szCs w:val="24"/>
              </w:rPr>
            </w:pPr>
            <w:r w:rsidRPr="00294511">
              <w:rPr>
                <w:rFonts w:ascii="Times New Roman" w:hAnsi="Times New Roman" w:cs="Times New Roman"/>
                <w:sz w:val="24"/>
                <w:szCs w:val="24"/>
              </w:rPr>
              <w:t xml:space="preserve">В ходе исполнения контракта </w:t>
            </w:r>
            <w:r>
              <w:rPr>
                <w:rFonts w:ascii="Times New Roman" w:hAnsi="Times New Roman" w:cs="Times New Roman"/>
                <w:sz w:val="24"/>
                <w:szCs w:val="24"/>
              </w:rPr>
              <w:t>Поставщик</w:t>
            </w:r>
            <w:r w:rsidRPr="00294511">
              <w:rPr>
                <w:rFonts w:ascii="Times New Roman"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CD0362" w:rsidRPr="004941D8" w:rsidRDefault="006E716A" w:rsidP="006E716A">
            <w:pPr>
              <w:tabs>
                <w:tab w:val="left" w:pos="33"/>
              </w:tabs>
              <w:autoSpaceDE w:val="0"/>
              <w:autoSpaceDN w:val="0"/>
              <w:adjustRightInd w:val="0"/>
              <w:spacing w:line="256" w:lineRule="auto"/>
              <w:ind w:left="33" w:hanging="33"/>
              <w:jc w:val="both"/>
              <w:rPr>
                <w:color w:val="000000" w:themeColor="text1"/>
                <w:lang w:eastAsia="en-US"/>
              </w:rPr>
            </w:pPr>
            <w:r w:rsidRPr="00294511">
              <w:t>Положения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случае заключения контракта с участником закупки, который является казенным учреждением.</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lastRenderedPageBreak/>
              <w:t>7</w:t>
            </w:r>
            <w:r w:rsidR="00CD0362" w:rsidRPr="004941D8">
              <w:rPr>
                <w:color w:val="000000" w:themeColor="text1"/>
                <w:lang w:eastAsia="en-US"/>
              </w:rPr>
              <w:t>.6</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1B3934">
            <w:pPr>
              <w:spacing w:line="256" w:lineRule="auto"/>
              <w:jc w:val="both"/>
              <w:rPr>
                <w:b/>
                <w:color w:val="000000" w:themeColor="text1"/>
                <w:lang w:eastAsia="en-US"/>
              </w:rPr>
            </w:pPr>
            <w:r w:rsidRPr="004941D8">
              <w:rPr>
                <w:color w:val="000000" w:themeColor="text1"/>
                <w:lang w:eastAsia="en-US"/>
              </w:rPr>
              <w:t xml:space="preserve">Информация о банковском сопровождении контракта в соответствии со </w:t>
            </w:r>
            <w:hyperlink r:id="rId8" w:anchor="sub_35" w:history="1">
              <w:r w:rsidRPr="004941D8">
                <w:rPr>
                  <w:rStyle w:val="a5"/>
                  <w:color w:val="000000" w:themeColor="text1"/>
                  <w:lang w:eastAsia="en-US"/>
                </w:rPr>
                <w:t>статьей 35</w:t>
              </w:r>
            </w:hyperlink>
            <w:r w:rsidRPr="004941D8">
              <w:rPr>
                <w:color w:val="000000" w:themeColor="text1"/>
                <w:lang w:eastAsia="en-US"/>
              </w:rPr>
              <w:t xml:space="preserve"> Федерального закона от 05.04.2013 № 44-ФЗ</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jc w:val="both"/>
              <w:rPr>
                <w:color w:val="000000" w:themeColor="text1"/>
                <w:lang w:eastAsia="en-US"/>
              </w:rPr>
            </w:pPr>
            <w:r w:rsidRPr="004941D8">
              <w:rPr>
                <w:rFonts w:eastAsia="Calibri"/>
                <w:color w:val="000000" w:themeColor="text1"/>
                <w:lang w:eastAsia="en-US"/>
              </w:rPr>
              <w:t>Банковское сопровождение контракта не предусмотрено.</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7</w:t>
            </w:r>
            <w:r w:rsidR="00CD0362" w:rsidRPr="004941D8">
              <w:rPr>
                <w:color w:val="000000" w:themeColor="text1"/>
                <w:lang w:eastAsia="en-US"/>
              </w:rPr>
              <w:t>.7</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1B3934">
            <w:pPr>
              <w:autoSpaceDE w:val="0"/>
              <w:autoSpaceDN w:val="0"/>
              <w:adjustRightInd w:val="0"/>
              <w:spacing w:line="256" w:lineRule="auto"/>
              <w:jc w:val="both"/>
              <w:rPr>
                <w:color w:val="000000" w:themeColor="text1"/>
                <w:lang w:eastAsia="en-US"/>
              </w:rPr>
            </w:pPr>
            <w:r w:rsidRPr="004941D8">
              <w:rPr>
                <w:rFonts w:eastAsiaTheme="minorHAnsi"/>
                <w:color w:val="000000" w:themeColor="text1"/>
                <w:lang w:eastAsia="en-US"/>
              </w:rPr>
              <w:t xml:space="preserve">Порядок и срок оплаты товара, работы или услуги, в том числе с учетом положений </w:t>
            </w:r>
            <w:hyperlink r:id="rId9" w:history="1">
              <w:r w:rsidRPr="004941D8">
                <w:rPr>
                  <w:rStyle w:val="a5"/>
                  <w:rFonts w:eastAsiaTheme="minorHAnsi"/>
                  <w:color w:val="000000" w:themeColor="text1"/>
                  <w:lang w:eastAsia="en-US"/>
                </w:rPr>
                <w:t>части 13 статьи 37</w:t>
              </w:r>
            </w:hyperlink>
            <w:r w:rsidRPr="004941D8">
              <w:rPr>
                <w:rFonts w:eastAsiaTheme="minorHAnsi"/>
                <w:color w:val="000000" w:themeColor="text1"/>
                <w:lang w:eastAsia="en-US"/>
              </w:rPr>
              <w:t xml:space="preserve"> Федерального закона </w:t>
            </w:r>
            <w:r w:rsidRPr="004941D8">
              <w:rPr>
                <w:color w:val="000000" w:themeColor="text1"/>
                <w:lang w:eastAsia="en-US"/>
              </w:rPr>
              <w:t>от 05.04.2013 № 44-ФЗ.</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B63510" w:rsidP="00E51030">
            <w:pPr>
              <w:tabs>
                <w:tab w:val="left" w:pos="0"/>
                <w:tab w:val="left" w:pos="540"/>
                <w:tab w:val="left" w:pos="1080"/>
              </w:tabs>
              <w:spacing w:line="256" w:lineRule="auto"/>
              <w:jc w:val="both"/>
              <w:rPr>
                <w:color w:val="000000" w:themeColor="text1"/>
                <w:lang w:eastAsia="en-US"/>
              </w:rPr>
            </w:pPr>
            <w:r w:rsidRPr="004941D8">
              <w:rPr>
                <w:color w:val="000000" w:themeColor="text1"/>
                <w:lang w:eastAsia="en-US"/>
              </w:rPr>
              <w:t xml:space="preserve">Оплата за оказанные услуги производится </w:t>
            </w:r>
            <w:r w:rsidR="00E51030">
              <w:rPr>
                <w:color w:val="000000" w:themeColor="text1"/>
                <w:lang w:eastAsia="en-US"/>
              </w:rPr>
              <w:t>з</w:t>
            </w:r>
            <w:r w:rsidRPr="004941D8">
              <w:rPr>
                <w:color w:val="000000" w:themeColor="text1"/>
                <w:lang w:eastAsia="en-US"/>
              </w:rPr>
              <w:t xml:space="preserve">аказчиком </w:t>
            </w:r>
            <w:r w:rsidR="00E51030">
              <w:rPr>
                <w:color w:val="000000" w:themeColor="text1"/>
                <w:lang w:eastAsia="en-US"/>
              </w:rPr>
              <w:t>и</w:t>
            </w:r>
            <w:r w:rsidRPr="004941D8">
              <w:rPr>
                <w:color w:val="000000" w:themeColor="text1"/>
                <w:lang w:eastAsia="en-US"/>
              </w:rPr>
              <w:t xml:space="preserve">сполнителю в течении </w:t>
            </w:r>
            <w:r w:rsidR="005204D0">
              <w:rPr>
                <w:color w:val="000000" w:themeColor="text1"/>
                <w:lang w:eastAsia="en-US"/>
              </w:rPr>
              <w:t>15</w:t>
            </w:r>
            <w:r w:rsidRPr="004941D8">
              <w:rPr>
                <w:color w:val="000000" w:themeColor="text1"/>
                <w:lang w:eastAsia="en-US"/>
              </w:rPr>
              <w:t xml:space="preserve"> (</w:t>
            </w:r>
            <w:r w:rsidR="005204D0">
              <w:rPr>
                <w:color w:val="000000" w:themeColor="text1"/>
                <w:lang w:eastAsia="en-US"/>
              </w:rPr>
              <w:t>пятнадцати</w:t>
            </w:r>
            <w:r w:rsidRPr="004941D8">
              <w:rPr>
                <w:color w:val="000000" w:themeColor="text1"/>
                <w:lang w:eastAsia="en-US"/>
              </w:rPr>
              <w:t xml:space="preserve">) </w:t>
            </w:r>
            <w:r w:rsidR="005204D0">
              <w:rPr>
                <w:color w:val="000000" w:themeColor="text1"/>
                <w:lang w:eastAsia="en-US"/>
              </w:rPr>
              <w:t xml:space="preserve">рабочих </w:t>
            </w:r>
            <w:r w:rsidRPr="004941D8">
              <w:rPr>
                <w:color w:val="000000" w:themeColor="text1"/>
                <w:lang w:eastAsia="en-US"/>
              </w:rPr>
              <w:t xml:space="preserve">дней с со дня подписания </w:t>
            </w:r>
            <w:r w:rsidR="00E51030">
              <w:rPr>
                <w:color w:val="000000" w:themeColor="text1"/>
                <w:lang w:eastAsia="en-US"/>
              </w:rPr>
              <w:t>з</w:t>
            </w:r>
            <w:r w:rsidRPr="004941D8">
              <w:rPr>
                <w:color w:val="000000" w:themeColor="text1"/>
                <w:lang w:eastAsia="en-US"/>
              </w:rPr>
              <w:t xml:space="preserve">аказчиком акта </w:t>
            </w:r>
            <w:r w:rsidR="005204D0">
              <w:rPr>
                <w:color w:val="000000" w:themeColor="text1"/>
                <w:lang w:eastAsia="en-US"/>
              </w:rPr>
              <w:t xml:space="preserve">приема - </w:t>
            </w:r>
            <w:r w:rsidRPr="004941D8">
              <w:rPr>
                <w:color w:val="000000" w:themeColor="text1"/>
                <w:lang w:eastAsia="en-US"/>
              </w:rPr>
              <w:t xml:space="preserve">передачи </w:t>
            </w:r>
            <w:r w:rsidR="005204D0">
              <w:rPr>
                <w:color w:val="000000" w:themeColor="text1"/>
                <w:lang w:eastAsia="en-US"/>
              </w:rPr>
              <w:t>серверного оборудования.</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7</w:t>
            </w:r>
            <w:r w:rsidR="00CD0362" w:rsidRPr="004941D8">
              <w:rPr>
                <w:color w:val="000000" w:themeColor="text1"/>
                <w:lang w:eastAsia="en-US"/>
              </w:rPr>
              <w:t>.8</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1B3934">
            <w:pPr>
              <w:spacing w:line="256" w:lineRule="auto"/>
              <w:jc w:val="both"/>
              <w:rPr>
                <w:color w:val="000000" w:themeColor="text1"/>
                <w:lang w:eastAsia="en-US"/>
              </w:rPr>
            </w:pPr>
            <w:r w:rsidRPr="004941D8">
              <w:rPr>
                <w:color w:val="000000" w:themeColor="text1"/>
                <w:lang w:eastAsia="en-US"/>
              </w:rPr>
              <w:t>Информация о валюте, используемой для формирования цены контракта и расчетов с поставщиками (подрядчиками, исполнителями)</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rFonts w:eastAsia="Calibri"/>
                <w:color w:val="000000" w:themeColor="text1"/>
                <w:lang w:eastAsia="en-US"/>
              </w:rPr>
              <w:t>Российский рубль</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7</w:t>
            </w:r>
            <w:r w:rsidR="00CD0362" w:rsidRPr="004941D8">
              <w:rPr>
                <w:color w:val="000000" w:themeColor="text1"/>
                <w:lang w:eastAsia="en-US"/>
              </w:rPr>
              <w:t>.9</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1B3934">
            <w:pPr>
              <w:spacing w:line="256" w:lineRule="auto"/>
              <w:jc w:val="both"/>
              <w:rPr>
                <w:color w:val="000000" w:themeColor="text1"/>
                <w:lang w:eastAsia="en-US"/>
              </w:rPr>
            </w:pPr>
            <w:r w:rsidRPr="004941D8">
              <w:rPr>
                <w:color w:val="000000" w:themeColor="text1"/>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rFonts w:eastAsia="Calibri"/>
                <w:color w:val="000000" w:themeColor="text1"/>
                <w:lang w:eastAsia="en-US"/>
              </w:rPr>
              <w:t>Не предусмотрено</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8</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1B3934">
            <w:pPr>
              <w:spacing w:line="256" w:lineRule="auto"/>
              <w:jc w:val="both"/>
              <w:rPr>
                <w:color w:val="000000" w:themeColor="text1"/>
                <w:lang w:eastAsia="en-US"/>
              </w:rPr>
            </w:pPr>
            <w:r w:rsidRPr="004941D8">
              <w:rPr>
                <w:color w:val="000000" w:themeColor="text1"/>
                <w:lang w:eastAsia="en-US"/>
              </w:rPr>
              <w:t>Условия поставок товара, выполнения работ, оказания услуг</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rsidP="0005349E">
            <w:pPr>
              <w:spacing w:line="254" w:lineRule="auto"/>
              <w:jc w:val="both"/>
              <w:rPr>
                <w:color w:val="000000" w:themeColor="text1"/>
                <w:lang w:eastAsia="en-US"/>
              </w:rPr>
            </w:pPr>
            <w:r w:rsidRPr="004941D8">
              <w:rPr>
                <w:color w:val="000000" w:themeColor="text1"/>
                <w:lang w:eastAsia="en-US"/>
              </w:rPr>
              <w:t xml:space="preserve">В соответствии с </w:t>
            </w:r>
            <w:r w:rsidR="0005349E">
              <w:rPr>
                <w:color w:val="000000" w:themeColor="text1"/>
                <w:lang w:eastAsia="en-US"/>
              </w:rPr>
              <w:t>разделом 3</w:t>
            </w:r>
            <w:r w:rsidRPr="004941D8">
              <w:rPr>
                <w:color w:val="000000" w:themeColor="text1"/>
                <w:lang w:eastAsia="en-US"/>
              </w:rPr>
              <w:t xml:space="preserve"> проекта контракта и Приложением № 1 к документации об электронном аукционе «Техническим заданием».</w:t>
            </w:r>
          </w:p>
        </w:tc>
      </w:tr>
      <w:tr w:rsidR="00CD0362" w:rsidRPr="004941D8" w:rsidTr="009E3C1A">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783A9D">
            <w:pPr>
              <w:spacing w:line="256" w:lineRule="auto"/>
              <w:rPr>
                <w:color w:val="000000" w:themeColor="text1"/>
                <w:lang w:eastAsia="en-US"/>
              </w:rPr>
            </w:pPr>
            <w:r w:rsidRPr="004941D8">
              <w:rPr>
                <w:color w:val="000000" w:themeColor="text1"/>
                <w:lang w:eastAsia="en-US"/>
              </w:rPr>
              <w:t>9</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1B3934">
            <w:pPr>
              <w:spacing w:line="256" w:lineRule="auto"/>
              <w:jc w:val="both"/>
              <w:rPr>
                <w:color w:val="000000" w:themeColor="text1"/>
                <w:lang w:eastAsia="en-US"/>
              </w:rPr>
            </w:pPr>
            <w:r w:rsidRPr="004941D8">
              <w:rPr>
                <w:color w:val="000000" w:themeColor="text1"/>
                <w:lang w:eastAsia="en-US"/>
              </w:rPr>
              <w:t xml:space="preserve">Срок поставки товара </w:t>
            </w:r>
            <w:r w:rsidRPr="004941D8">
              <w:rPr>
                <w:color w:val="000000" w:themeColor="text1"/>
                <w:lang w:eastAsia="en-US"/>
              </w:rPr>
              <w:lastRenderedPageBreak/>
              <w:t>(завершения работ, график оказания услуг)</w:t>
            </w:r>
          </w:p>
        </w:tc>
        <w:tc>
          <w:tcPr>
            <w:tcW w:w="5669" w:type="dxa"/>
            <w:tcBorders>
              <w:top w:val="single" w:sz="4" w:space="0" w:color="auto"/>
              <w:left w:val="single" w:sz="4" w:space="0" w:color="auto"/>
              <w:bottom w:val="single" w:sz="4" w:space="0" w:color="auto"/>
              <w:right w:val="single" w:sz="4" w:space="0" w:color="auto"/>
            </w:tcBorders>
          </w:tcPr>
          <w:p w:rsidR="009E3C1A" w:rsidRPr="009E3C1A" w:rsidRDefault="009E3C1A" w:rsidP="006E716A">
            <w:pPr>
              <w:jc w:val="both"/>
              <w:rPr>
                <w:rFonts w:eastAsia="Calibri"/>
                <w:color w:val="000000" w:themeColor="text1"/>
                <w:lang w:eastAsia="en-US"/>
              </w:rPr>
            </w:pPr>
            <w:r w:rsidRPr="009E3C1A">
              <w:rPr>
                <w:rFonts w:eastAsia="Calibri"/>
                <w:color w:val="000000" w:themeColor="text1"/>
                <w:lang w:eastAsia="en-US"/>
              </w:rPr>
              <w:lastRenderedPageBreak/>
              <w:t xml:space="preserve">Сроки поставки товара: в течение 60 дней с даты </w:t>
            </w:r>
            <w:r>
              <w:rPr>
                <w:rFonts w:eastAsia="Calibri"/>
                <w:color w:val="000000" w:themeColor="text1"/>
                <w:lang w:eastAsia="en-US"/>
              </w:rPr>
              <w:lastRenderedPageBreak/>
              <w:t>заключения</w:t>
            </w:r>
            <w:r w:rsidRPr="009E3C1A">
              <w:rPr>
                <w:rFonts w:eastAsia="Calibri"/>
                <w:color w:val="000000" w:themeColor="text1"/>
                <w:lang w:eastAsia="en-US"/>
              </w:rPr>
              <w:t xml:space="preserve"> Контракта. </w:t>
            </w:r>
          </w:p>
          <w:p w:rsidR="00CD0362" w:rsidRPr="004941D8" w:rsidRDefault="00CD0362" w:rsidP="001B3934">
            <w:pPr>
              <w:spacing w:line="256" w:lineRule="auto"/>
              <w:ind w:right="57"/>
              <w:jc w:val="both"/>
              <w:rPr>
                <w:rFonts w:eastAsia="Calibri"/>
                <w:color w:val="000000" w:themeColor="text1"/>
                <w:lang w:eastAsia="en-US"/>
              </w:rPr>
            </w:pP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783A9D">
            <w:pPr>
              <w:spacing w:line="256" w:lineRule="auto"/>
              <w:rPr>
                <w:color w:val="000000" w:themeColor="text1"/>
                <w:lang w:eastAsia="en-US"/>
              </w:rPr>
            </w:pPr>
            <w:r w:rsidRPr="004941D8">
              <w:rPr>
                <w:color w:val="000000" w:themeColor="text1"/>
                <w:lang w:eastAsia="en-US"/>
              </w:rPr>
              <w:lastRenderedPageBreak/>
              <w:t>1</w:t>
            </w:r>
            <w:r w:rsidR="00783A9D" w:rsidRPr="004941D8">
              <w:rPr>
                <w:color w:val="000000" w:themeColor="text1"/>
                <w:lang w:eastAsia="en-US"/>
              </w:rPr>
              <w:t>0</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rPr>
                <w:color w:val="000000" w:themeColor="text1"/>
                <w:lang w:eastAsia="en-US"/>
              </w:rPr>
            </w:pPr>
            <w:r w:rsidRPr="004941D8">
              <w:rPr>
                <w:color w:val="000000" w:themeColor="text1"/>
                <w:lang w:eastAsia="en-US"/>
              </w:rPr>
              <w:t>Место доставки товара (выполнения работ, оказания услуг)</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B63510" w:rsidP="001B3934">
            <w:pPr>
              <w:autoSpaceDE w:val="0"/>
              <w:autoSpaceDN w:val="0"/>
              <w:adjustRightInd w:val="0"/>
              <w:spacing w:line="256" w:lineRule="auto"/>
              <w:jc w:val="both"/>
              <w:rPr>
                <w:rFonts w:eastAsia="Calibri"/>
                <w:color w:val="000000" w:themeColor="text1"/>
                <w:lang w:eastAsia="en-US"/>
              </w:rPr>
            </w:pPr>
            <w:r w:rsidRPr="004941D8">
              <w:rPr>
                <w:rFonts w:eastAsia="Calibri"/>
                <w:color w:val="000000" w:themeColor="text1"/>
                <w:lang w:eastAsia="en-US"/>
              </w:rPr>
              <w:t xml:space="preserve">г. Пенза, </w:t>
            </w:r>
            <w:proofErr w:type="spellStart"/>
            <w:r w:rsidR="001B3934" w:rsidRPr="004941D8">
              <w:rPr>
                <w:rFonts w:eastAsia="Calibri"/>
                <w:color w:val="000000" w:themeColor="text1"/>
                <w:lang w:eastAsia="en-US"/>
              </w:rPr>
              <w:t>ул.Московская</w:t>
            </w:r>
            <w:proofErr w:type="spellEnd"/>
            <w:r w:rsidRPr="004941D8">
              <w:rPr>
                <w:rFonts w:eastAsia="Calibri"/>
                <w:color w:val="000000" w:themeColor="text1"/>
                <w:lang w:eastAsia="en-US"/>
              </w:rPr>
              <w:t xml:space="preserve">, </w:t>
            </w:r>
            <w:r w:rsidR="001B3934" w:rsidRPr="004941D8">
              <w:rPr>
                <w:rFonts w:eastAsia="Calibri"/>
                <w:color w:val="000000" w:themeColor="text1"/>
                <w:lang w:eastAsia="en-US"/>
              </w:rPr>
              <w:t>110</w:t>
            </w:r>
            <w:r w:rsidRPr="004941D8">
              <w:rPr>
                <w:rFonts w:eastAsia="Calibri"/>
                <w:color w:val="000000" w:themeColor="text1"/>
                <w:lang w:eastAsia="en-US"/>
              </w:rPr>
              <w:t xml:space="preserve">, </w:t>
            </w:r>
            <w:r w:rsidR="001B3934" w:rsidRPr="004941D8">
              <w:rPr>
                <w:rFonts w:eastAsia="Calibri"/>
                <w:color w:val="000000" w:themeColor="text1"/>
                <w:lang w:eastAsia="en-US"/>
              </w:rPr>
              <w:t>5 этаж</w:t>
            </w:r>
            <w:r w:rsidRPr="004941D8">
              <w:rPr>
                <w:rFonts w:eastAsia="Calibri"/>
                <w:color w:val="000000" w:themeColor="text1"/>
                <w:lang w:eastAsia="en-US"/>
              </w:rPr>
              <w:t>.</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783A9D">
            <w:pPr>
              <w:spacing w:line="256" w:lineRule="auto"/>
              <w:rPr>
                <w:color w:val="000000" w:themeColor="text1"/>
                <w:lang w:eastAsia="en-US"/>
              </w:rPr>
            </w:pPr>
            <w:r w:rsidRPr="004941D8">
              <w:rPr>
                <w:color w:val="000000" w:themeColor="text1"/>
                <w:lang w:eastAsia="en-US"/>
              </w:rPr>
              <w:t>1</w:t>
            </w:r>
            <w:r w:rsidR="00783A9D" w:rsidRPr="004941D8">
              <w:rPr>
                <w:color w:val="000000" w:themeColor="text1"/>
                <w:lang w:eastAsia="en-US"/>
              </w:rPr>
              <w:t>1</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1B3934">
            <w:pPr>
              <w:spacing w:line="256" w:lineRule="auto"/>
              <w:jc w:val="both"/>
              <w:rPr>
                <w:color w:val="000000" w:themeColor="text1"/>
                <w:lang w:eastAsia="en-US"/>
              </w:rPr>
            </w:pPr>
            <w:r w:rsidRPr="004941D8">
              <w:rPr>
                <w:color w:val="000000" w:themeColor="text1"/>
                <w:lang w:eastAsia="en-US"/>
              </w:rPr>
              <w:t xml:space="preserve">Порядок и сроки осуществления заказчиком приемки поставленного товара, выполненной работы (ее результатов) или оказанной услуги в части соответствия их количества, </w:t>
            </w:r>
          </w:p>
          <w:p w:rsidR="00CD0362" w:rsidRPr="004941D8" w:rsidRDefault="00CD0362" w:rsidP="001B3934">
            <w:pPr>
              <w:spacing w:line="256" w:lineRule="auto"/>
              <w:jc w:val="both"/>
              <w:rPr>
                <w:color w:val="000000" w:themeColor="text1"/>
                <w:lang w:eastAsia="en-US"/>
              </w:rPr>
            </w:pPr>
            <w:r w:rsidRPr="004941D8">
              <w:rPr>
                <w:color w:val="000000" w:themeColor="text1"/>
                <w:lang w:eastAsia="en-US"/>
              </w:rPr>
              <w:t>комплектности, объема требованиям, установленным контрактом, а также о порядке и сроках оформления результатов такой приемки.</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rsidP="00ED73C6">
            <w:pPr>
              <w:spacing w:line="256" w:lineRule="auto"/>
              <w:rPr>
                <w:color w:val="000000" w:themeColor="text1"/>
                <w:lang w:eastAsia="en-US"/>
              </w:rPr>
            </w:pPr>
            <w:r w:rsidRPr="004941D8">
              <w:rPr>
                <w:color w:val="000000" w:themeColor="text1"/>
                <w:lang w:eastAsia="en-US"/>
              </w:rPr>
              <w:t xml:space="preserve">В </w:t>
            </w:r>
            <w:r w:rsidRPr="00ED73C6">
              <w:rPr>
                <w:color w:val="000000" w:themeColor="text1"/>
                <w:lang w:eastAsia="en-US"/>
              </w:rPr>
              <w:t xml:space="preserve">соответствии с разделом </w:t>
            </w:r>
            <w:r w:rsidR="00ED73C6" w:rsidRPr="00ED73C6">
              <w:rPr>
                <w:color w:val="000000" w:themeColor="text1"/>
                <w:lang w:eastAsia="en-US"/>
              </w:rPr>
              <w:t>6</w:t>
            </w:r>
            <w:r w:rsidRPr="00ED73C6">
              <w:rPr>
                <w:color w:val="000000" w:themeColor="text1"/>
                <w:lang w:eastAsia="en-US"/>
              </w:rPr>
              <w:t xml:space="preserve"> проекта контракта.</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783A9D">
            <w:pPr>
              <w:spacing w:line="256" w:lineRule="auto"/>
              <w:rPr>
                <w:color w:val="000000" w:themeColor="text1"/>
                <w:lang w:eastAsia="en-US"/>
              </w:rPr>
            </w:pPr>
            <w:r w:rsidRPr="004941D8">
              <w:rPr>
                <w:color w:val="000000" w:themeColor="text1"/>
                <w:lang w:eastAsia="en-US"/>
              </w:rPr>
              <w:t>1</w:t>
            </w:r>
            <w:r w:rsidR="00783A9D" w:rsidRPr="004941D8">
              <w:rPr>
                <w:color w:val="000000" w:themeColor="text1"/>
                <w:lang w:eastAsia="en-US"/>
              </w:rPr>
              <w:t>2</w:t>
            </w:r>
          </w:p>
        </w:tc>
        <w:tc>
          <w:tcPr>
            <w:tcW w:w="3274" w:type="dxa"/>
            <w:tcBorders>
              <w:top w:val="single" w:sz="4" w:space="0" w:color="auto"/>
              <w:left w:val="single" w:sz="4" w:space="0" w:color="auto"/>
              <w:bottom w:val="single" w:sz="4" w:space="0" w:color="auto"/>
              <w:right w:val="single" w:sz="4" w:space="0" w:color="auto"/>
            </w:tcBorders>
          </w:tcPr>
          <w:p w:rsidR="00CD0362" w:rsidRPr="004941D8" w:rsidRDefault="00CD0362">
            <w:pPr>
              <w:autoSpaceDE w:val="0"/>
              <w:autoSpaceDN w:val="0"/>
              <w:adjustRightInd w:val="0"/>
              <w:spacing w:line="256" w:lineRule="auto"/>
              <w:jc w:val="both"/>
              <w:rPr>
                <w:color w:val="000000" w:themeColor="text1"/>
                <w:lang w:eastAsia="en-US"/>
              </w:rPr>
            </w:pPr>
            <w:r w:rsidRPr="004941D8">
              <w:rPr>
                <w:color w:val="000000" w:themeColor="text1"/>
                <w:lang w:eastAsia="en-US"/>
              </w:rPr>
              <w:t xml:space="preserve">Требования, </w:t>
            </w:r>
            <w:r w:rsidRPr="004941D8">
              <w:rPr>
                <w:rFonts w:eastAsiaTheme="minorHAnsi"/>
                <w:color w:val="000000" w:themeColor="text1"/>
                <w:lang w:eastAsia="en-US"/>
              </w:rPr>
              <w:t xml:space="preserve">предъявляемые </w:t>
            </w:r>
            <w:r w:rsidRPr="004941D8">
              <w:rPr>
                <w:color w:val="000000" w:themeColor="text1"/>
                <w:lang w:eastAsia="en-US"/>
              </w:rPr>
              <w:t>к участникам закупки, установленные в соответствии с частью 1, частями 1.1, 2 и 2.1 (при наличии таких требований) статьи 31 Федерального закона от 05.04.2013 № 44-ФЗ</w:t>
            </w:r>
          </w:p>
          <w:p w:rsidR="00CD0362" w:rsidRPr="004941D8" w:rsidRDefault="00CD0362">
            <w:pPr>
              <w:spacing w:line="256" w:lineRule="auto"/>
              <w:rPr>
                <w:color w:val="000000" w:themeColor="text1"/>
                <w:lang w:eastAsia="en-US"/>
              </w:rPr>
            </w:pP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К участникам закупки устанавливаются следующие единые требования:</w:t>
            </w:r>
          </w:p>
          <w:p w:rsidR="00CD0362" w:rsidRPr="004941D8" w:rsidRDefault="00CD0362">
            <w:pPr>
              <w:autoSpaceDE w:val="0"/>
              <w:autoSpaceDN w:val="0"/>
              <w:adjustRightInd w:val="0"/>
              <w:spacing w:line="256" w:lineRule="auto"/>
              <w:jc w:val="both"/>
              <w:rPr>
                <w:color w:val="000000" w:themeColor="text1"/>
                <w:lang w:eastAsia="en-US"/>
              </w:rPr>
            </w:pPr>
            <w:r w:rsidRPr="004941D8">
              <w:rPr>
                <w:color w:val="000000" w:themeColor="text1"/>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D0362" w:rsidRPr="004941D8" w:rsidRDefault="00CD0362">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0362" w:rsidRPr="004941D8" w:rsidRDefault="00CD0362">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D0362" w:rsidRPr="004941D8" w:rsidRDefault="00CD0362">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w:t>
            </w:r>
            <w:r w:rsidRPr="004941D8">
              <w:rPr>
                <w:color w:val="000000" w:themeColor="text1"/>
                <w:lang w:eastAsia="en-US"/>
              </w:rPr>
              <w:lastRenderedPageBreak/>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0362" w:rsidRPr="004941D8" w:rsidRDefault="00CD0362">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0362" w:rsidRPr="004941D8" w:rsidRDefault="00CD0362">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0362" w:rsidRPr="004941D8" w:rsidRDefault="00CD0362">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4941D8">
              <w:rPr>
                <w:color w:val="000000" w:themeColor="text1"/>
                <w:lang w:eastAsia="en-US"/>
              </w:rPr>
              <w:lastRenderedPageBreak/>
              <w:t xml:space="preserve">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41D8">
              <w:rPr>
                <w:color w:val="000000" w:themeColor="text1"/>
                <w:lang w:eastAsia="en-US"/>
              </w:rPr>
              <w:t>неполнородными</w:t>
            </w:r>
            <w:proofErr w:type="spellEnd"/>
            <w:r w:rsidRPr="004941D8">
              <w:rPr>
                <w:color w:val="000000" w:themeColor="text1"/>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D0362" w:rsidRPr="004941D8" w:rsidRDefault="00CD0362">
            <w:pPr>
              <w:autoSpaceDE w:val="0"/>
              <w:autoSpaceDN w:val="0"/>
              <w:adjustRightInd w:val="0"/>
              <w:spacing w:line="256" w:lineRule="auto"/>
              <w:ind w:right="170"/>
              <w:jc w:val="both"/>
              <w:rPr>
                <w:color w:val="000000" w:themeColor="text1"/>
                <w:lang w:eastAsia="en-US"/>
              </w:rPr>
            </w:pPr>
            <w:r w:rsidRPr="004941D8">
              <w:rPr>
                <w:color w:val="000000" w:themeColor="text1"/>
                <w:lang w:eastAsia="en-US"/>
              </w:rPr>
              <w:t>8) участник закупки не является офшорной компанией.</w:t>
            </w:r>
          </w:p>
          <w:p w:rsidR="00CD0362" w:rsidRPr="004941D8" w:rsidRDefault="00CD0362">
            <w:pPr>
              <w:autoSpaceDE w:val="0"/>
              <w:autoSpaceDN w:val="0"/>
              <w:adjustRightInd w:val="0"/>
              <w:spacing w:line="256" w:lineRule="auto"/>
              <w:jc w:val="both"/>
              <w:rPr>
                <w:color w:val="000000" w:themeColor="text1"/>
                <w:lang w:eastAsia="en-US"/>
              </w:rPr>
            </w:pPr>
            <w:r w:rsidRPr="004941D8">
              <w:rPr>
                <w:rFonts w:eastAsiaTheme="minorHAnsi"/>
                <w:color w:val="000000" w:themeColor="text1"/>
                <w:lang w:eastAsia="en-US"/>
              </w:rPr>
              <w:t>9) отсутствие у участника закупки ограничений для участия в закупках, установленных законодательством Российской Федерации.</w:t>
            </w:r>
          </w:p>
          <w:p w:rsidR="00CD0362" w:rsidRPr="004941D8" w:rsidRDefault="00CD0362">
            <w:pPr>
              <w:autoSpaceDE w:val="0"/>
              <w:autoSpaceDN w:val="0"/>
              <w:adjustRightInd w:val="0"/>
              <w:spacing w:line="256" w:lineRule="auto"/>
              <w:ind w:right="170"/>
              <w:jc w:val="both"/>
              <w:rPr>
                <w:color w:val="000000" w:themeColor="text1"/>
                <w:lang w:eastAsia="en-US"/>
              </w:rPr>
            </w:pPr>
            <w:r w:rsidRPr="004941D8">
              <w:rPr>
                <w:color w:val="000000" w:themeColor="text1"/>
                <w:lang w:eastAsia="en-US"/>
              </w:rPr>
              <w:t xml:space="preserve">  Требование к участнику закупки установленное Заказчиком:</w:t>
            </w:r>
          </w:p>
          <w:p w:rsidR="00CD0362" w:rsidRPr="004941D8" w:rsidRDefault="00CD0362">
            <w:pPr>
              <w:autoSpaceDE w:val="0"/>
              <w:autoSpaceDN w:val="0"/>
              <w:adjustRightInd w:val="0"/>
              <w:spacing w:line="256" w:lineRule="auto"/>
              <w:ind w:right="170"/>
              <w:jc w:val="both"/>
              <w:rPr>
                <w:rFonts w:eastAsia="Calibri"/>
                <w:color w:val="000000" w:themeColor="text1"/>
                <w:lang w:eastAsia="en-US"/>
              </w:rPr>
            </w:pPr>
            <w:r w:rsidRPr="004941D8">
              <w:rPr>
                <w:color w:val="000000" w:themeColor="text1"/>
                <w:lang w:eastAsia="en-US"/>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783A9D">
            <w:pPr>
              <w:spacing w:line="256" w:lineRule="auto"/>
              <w:rPr>
                <w:color w:val="000000" w:themeColor="text1"/>
                <w:lang w:eastAsia="en-US"/>
              </w:rPr>
            </w:pPr>
            <w:r w:rsidRPr="004941D8">
              <w:rPr>
                <w:color w:val="000000" w:themeColor="text1"/>
                <w:lang w:eastAsia="en-US"/>
              </w:rPr>
              <w:lastRenderedPageBreak/>
              <w:t>1</w:t>
            </w:r>
            <w:r w:rsidR="00783A9D" w:rsidRPr="004941D8">
              <w:rPr>
                <w:color w:val="000000" w:themeColor="text1"/>
                <w:lang w:eastAsia="en-US"/>
              </w:rPr>
              <w:t>3</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469EF">
            <w:pPr>
              <w:spacing w:line="256" w:lineRule="auto"/>
              <w:jc w:val="both"/>
              <w:rPr>
                <w:color w:val="000000" w:themeColor="text1"/>
                <w:lang w:eastAsia="en-US"/>
              </w:rPr>
            </w:pPr>
            <w:r w:rsidRPr="004941D8">
              <w:rPr>
                <w:color w:val="000000" w:themeColor="text1"/>
                <w:lang w:eastAsia="en-US"/>
              </w:rPr>
              <w:t xml:space="preserve">Исчерпывающий перечень документов, которые должны быть представлены участниками закупки в соответствии с пунктом 1 </w:t>
            </w:r>
            <w:r w:rsidRPr="004941D8">
              <w:rPr>
                <w:color w:val="000000" w:themeColor="text1"/>
                <w:lang w:eastAsia="en-US"/>
              </w:rPr>
              <w:lastRenderedPageBreak/>
              <w:t>части 1, частями 2 и 2.1 (при наличии таких требований) статьи 31 Федерального закона от 05.04.2013 № 44-ФЗ</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ind w:right="129"/>
              <w:jc w:val="both"/>
              <w:rPr>
                <w:rFonts w:eastAsia="Calibri"/>
                <w:color w:val="000000" w:themeColor="text1"/>
                <w:lang w:eastAsia="en-US"/>
              </w:rPr>
            </w:pPr>
            <w:r w:rsidRPr="004941D8">
              <w:rPr>
                <w:rFonts w:eastAsia="Calibri"/>
                <w:color w:val="000000" w:themeColor="text1"/>
                <w:lang w:eastAsia="en-US"/>
              </w:rPr>
              <w:lastRenderedPageBreak/>
              <w:t>Не установлено.</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1</w:t>
            </w:r>
            <w:r w:rsidR="00480BE0" w:rsidRPr="004941D8">
              <w:rPr>
                <w:color w:val="000000" w:themeColor="text1"/>
                <w:lang w:eastAsia="en-US"/>
              </w:rPr>
              <w:t>4</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469EF">
            <w:pPr>
              <w:spacing w:line="256" w:lineRule="auto"/>
              <w:jc w:val="both"/>
              <w:rPr>
                <w:color w:val="000000" w:themeColor="text1"/>
                <w:lang w:eastAsia="en-US"/>
              </w:rPr>
            </w:pPr>
            <w:r w:rsidRPr="004941D8">
              <w:rPr>
                <w:rFonts w:eastAsia="Calibri"/>
                <w:color w:val="000000" w:themeColor="text1"/>
                <w:lang w:eastAsia="en-US"/>
              </w:rPr>
              <w:t>Обязанность участника закупки привлекать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rFonts w:eastAsia="Calibri"/>
                <w:color w:val="000000" w:themeColor="text1"/>
                <w:lang w:eastAsia="en-US"/>
              </w:rPr>
              <w:t>Не установлено</w:t>
            </w:r>
          </w:p>
        </w:tc>
      </w:tr>
      <w:tr w:rsidR="00CD0362" w:rsidRPr="004941D8" w:rsidTr="009E3C1A">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1</w:t>
            </w:r>
            <w:r w:rsidR="00480BE0" w:rsidRPr="004941D8">
              <w:rPr>
                <w:color w:val="000000" w:themeColor="text1"/>
                <w:lang w:eastAsia="en-US"/>
              </w:rPr>
              <w:t>5</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pPr>
              <w:autoSpaceDE w:val="0"/>
              <w:autoSpaceDN w:val="0"/>
              <w:adjustRightInd w:val="0"/>
              <w:spacing w:line="256" w:lineRule="auto"/>
              <w:jc w:val="both"/>
              <w:rPr>
                <w:color w:val="000000" w:themeColor="text1"/>
                <w:lang w:eastAsia="en-US"/>
              </w:rPr>
            </w:pPr>
            <w:r w:rsidRPr="004941D8">
              <w:rPr>
                <w:rFonts w:eastAsiaTheme="minorHAnsi"/>
                <w:color w:val="000000" w:themeColor="text1"/>
                <w:lang w:eastAsia="en-US"/>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r:id="rId10" w:history="1">
              <w:r w:rsidRPr="004941D8">
                <w:rPr>
                  <w:rStyle w:val="a5"/>
                  <w:rFonts w:eastAsiaTheme="minorHAnsi"/>
                  <w:color w:val="000000" w:themeColor="text1"/>
                  <w:lang w:eastAsia="en-US"/>
                </w:rPr>
                <w:t>статьей 14</w:t>
              </w:r>
            </w:hyperlink>
            <w:r w:rsidRPr="004941D8">
              <w:rPr>
                <w:rFonts w:eastAsiaTheme="minorHAnsi"/>
                <w:color w:val="000000" w:themeColor="text1"/>
                <w:lang w:eastAsia="en-US"/>
              </w:rPr>
              <w:t xml:space="preserve"> Федерального закона    №44-ФЗ </w:t>
            </w:r>
          </w:p>
        </w:tc>
        <w:tc>
          <w:tcPr>
            <w:tcW w:w="5669" w:type="dxa"/>
            <w:tcBorders>
              <w:top w:val="single" w:sz="4" w:space="0" w:color="auto"/>
              <w:left w:val="single" w:sz="4" w:space="0" w:color="auto"/>
              <w:bottom w:val="single" w:sz="4" w:space="0" w:color="auto"/>
              <w:right w:val="single" w:sz="4" w:space="0" w:color="auto"/>
            </w:tcBorders>
          </w:tcPr>
          <w:p w:rsidR="00E62B3E" w:rsidRPr="00E62B3E" w:rsidRDefault="00E62B3E" w:rsidP="00E62B3E">
            <w:pPr>
              <w:jc w:val="both"/>
              <w:rPr>
                <w:rFonts w:eastAsia="Calibri"/>
              </w:rPr>
            </w:pPr>
            <w:r w:rsidRPr="00E62B3E">
              <w:rPr>
                <w:rFonts w:eastAsia="Calibri"/>
              </w:rPr>
              <w:t xml:space="preserve">1. В соответствии с пунктом 4 постановления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w:t>
            </w:r>
            <w:r w:rsidR="00303D85">
              <w:rPr>
                <w:rFonts w:eastAsia="Calibri"/>
              </w:rPr>
              <w:t>П</w:t>
            </w:r>
            <w:r w:rsidRPr="00E62B3E">
              <w:rPr>
                <w:rFonts w:eastAsia="Calibri"/>
              </w:rPr>
              <w:t xml:space="preserve">равительства Российской Федерации"   ограничение на допуск радиоэлектронной продукции, происходящей из иностранных государств, не установлено. </w:t>
            </w:r>
          </w:p>
          <w:p w:rsidR="00E62B3E" w:rsidRPr="00E62B3E" w:rsidRDefault="00E62B3E" w:rsidP="00E62B3E">
            <w:pPr>
              <w:jc w:val="both"/>
              <w:rPr>
                <w:rFonts w:eastAsia="Calibri"/>
              </w:rPr>
            </w:pPr>
            <w:r w:rsidRPr="00E62B3E">
              <w:rPr>
                <w:rFonts w:eastAsia="Calibri"/>
              </w:rPr>
              <w:t>Обоснование невозможности соблюдения ограничения на допуск радиоэлектронной продукции, происходящей из иностранных государств, прикреплено отдельным файлом – Приложение № 3 к документации об электронном аукционе.</w:t>
            </w:r>
          </w:p>
          <w:p w:rsidR="00E62B3E" w:rsidRPr="00E62B3E" w:rsidRDefault="00E62B3E" w:rsidP="00E62B3E">
            <w:pPr>
              <w:jc w:val="both"/>
              <w:rPr>
                <w:rFonts w:eastAsia="Calibri"/>
              </w:rPr>
            </w:pPr>
            <w:r w:rsidRPr="00E62B3E">
              <w:rPr>
                <w:rFonts w:eastAsia="Calibri"/>
              </w:rPr>
              <w:t>2. В</w:t>
            </w:r>
            <w:r w:rsidRPr="00E62B3E">
              <w:t xml:space="preserve"> соответствии</w:t>
            </w:r>
            <w:r w:rsidRPr="00E62B3E">
              <w:rPr>
                <w:bCs/>
              </w:rPr>
              <w:t xml:space="preserve"> с частью 4 статьи 14 Федерального закона № 44-ФЗ</w:t>
            </w:r>
            <w:r w:rsidRPr="00E62B3E">
              <w:t xml:space="preserve"> и приказом Министерства финансов РФ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Министерства финансов РФ от 04.06.2018 № 126н).</w:t>
            </w:r>
          </w:p>
          <w:p w:rsidR="00E62B3E" w:rsidRPr="00E62B3E" w:rsidRDefault="00E62B3E" w:rsidP="00E62B3E">
            <w:pPr>
              <w:autoSpaceDE w:val="0"/>
              <w:autoSpaceDN w:val="0"/>
              <w:adjustRightInd w:val="0"/>
              <w:jc w:val="both"/>
            </w:pPr>
            <w:r w:rsidRPr="00E62B3E">
              <w:t>В соответствии с вышеуказанным приказом   участникам закупки, заявки которых признаны соответствующими требованиям документации о закупке и содержат исключительно предложения о поставке товаров, происходящих из государств - членов Евразийского экономического союза, предоставляются преимущества в отношении цены контракта в размере 15 процентов.</w:t>
            </w:r>
          </w:p>
          <w:p w:rsidR="00E62B3E" w:rsidRPr="00E62B3E" w:rsidRDefault="00E62B3E" w:rsidP="00E62B3E">
            <w:pPr>
              <w:autoSpaceDE w:val="0"/>
              <w:autoSpaceDN w:val="0"/>
              <w:adjustRightInd w:val="0"/>
              <w:jc w:val="both"/>
            </w:pPr>
            <w:r w:rsidRPr="00E62B3E">
              <w:t xml:space="preserve">При проведении аукциона контракт заключается по </w:t>
            </w:r>
            <w:r w:rsidRPr="00E62B3E">
              <w:lastRenderedPageBreak/>
              <w:t>цене:</w:t>
            </w:r>
          </w:p>
          <w:p w:rsidR="00E62B3E" w:rsidRPr="00E62B3E" w:rsidRDefault="00E62B3E" w:rsidP="00E62B3E">
            <w:pPr>
              <w:autoSpaceDE w:val="0"/>
              <w:autoSpaceDN w:val="0"/>
              <w:adjustRightInd w:val="0"/>
              <w:jc w:val="both"/>
            </w:pPr>
            <w:r w:rsidRPr="00E62B3E">
              <w:t>а) сниженной на 15 процентов от предложенной победителем аукциона в случае, если заявка такого победителя содержит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w:t>
            </w:r>
          </w:p>
          <w:p w:rsidR="00E62B3E" w:rsidRPr="00E62B3E" w:rsidRDefault="00E62B3E" w:rsidP="00E62B3E">
            <w:pPr>
              <w:autoSpaceDE w:val="0"/>
              <w:autoSpaceDN w:val="0"/>
              <w:adjustRightInd w:val="0"/>
              <w:jc w:val="both"/>
            </w:pPr>
            <w:r w:rsidRPr="00E62B3E">
              <w:t>б) предложенной победителем аукциона в случае, если заявка такого победителя содержит предложение о поставке товаров, происходящих исключительно из государств - членов Евразийского экономического союза.</w:t>
            </w:r>
          </w:p>
          <w:p w:rsidR="00E62B3E" w:rsidRPr="00E62B3E" w:rsidRDefault="00E62B3E" w:rsidP="00E62B3E">
            <w:pPr>
              <w:jc w:val="both"/>
              <w:rPr>
                <w:rFonts w:eastAsia="Calibri"/>
                <w:highlight w:val="yellow"/>
              </w:rPr>
            </w:pPr>
            <w:r w:rsidRPr="00E62B3E">
              <w:t>Положения Приказа Министерства финансов РФ от 04.06.2018 № 126н не применяются при проведении аукциона в случаях, если:</w:t>
            </w:r>
          </w:p>
          <w:p w:rsidR="00E62B3E" w:rsidRPr="00E62B3E" w:rsidRDefault="00E62B3E" w:rsidP="00E62B3E">
            <w:pPr>
              <w:autoSpaceDE w:val="0"/>
              <w:autoSpaceDN w:val="0"/>
              <w:adjustRightInd w:val="0"/>
              <w:jc w:val="both"/>
            </w:pPr>
            <w:r w:rsidRPr="00E62B3E">
              <w:t xml:space="preserve">    а) аукцион признается не состоявшимся в случаях, предусмотренных Федеральным </w:t>
            </w:r>
            <w:hyperlink r:id="rId11" w:history="1">
              <w:r w:rsidRPr="00E62B3E">
                <w:t>законом</w:t>
              </w:r>
            </w:hyperlink>
            <w:r w:rsidRPr="00E62B3E">
              <w:t xml:space="preserve"> № 44-ФЗ;</w:t>
            </w:r>
          </w:p>
          <w:p w:rsidR="00E62B3E" w:rsidRPr="00E62B3E" w:rsidRDefault="00E62B3E" w:rsidP="00E62B3E">
            <w:pPr>
              <w:autoSpaceDE w:val="0"/>
              <w:autoSpaceDN w:val="0"/>
              <w:adjustRightInd w:val="0"/>
              <w:jc w:val="both"/>
              <w:rPr>
                <w:b/>
              </w:rPr>
            </w:pPr>
            <w:r w:rsidRPr="00E62B3E">
              <w:t xml:space="preserve">    б) все заявки участников закупки, признанные в порядке, предусмотренном Федеральным законом       № 44-ФЗ, соответствующими требованиям документации о закупке, содержат</w:t>
            </w:r>
            <w:r w:rsidRPr="00E62B3E">
              <w:rPr>
                <w:b/>
              </w:rPr>
              <w:t xml:space="preserve"> </w:t>
            </w:r>
            <w:r w:rsidRPr="00E62B3E">
              <w:t>предложения о поставке товаров, происходящих исключительно из государств - членов Евразийского экономического союза;</w:t>
            </w:r>
          </w:p>
          <w:p w:rsidR="00E62B3E" w:rsidRPr="00E62B3E" w:rsidRDefault="00E62B3E" w:rsidP="00E62B3E">
            <w:pPr>
              <w:autoSpaceDE w:val="0"/>
              <w:autoSpaceDN w:val="0"/>
              <w:adjustRightInd w:val="0"/>
              <w:jc w:val="both"/>
            </w:pPr>
            <w:r w:rsidRPr="00E62B3E">
              <w:t xml:space="preserve">в) все заявки участников закупки, признанные в порядке, предусмотренном Федеральным </w:t>
            </w:r>
            <w:hyperlink r:id="rId12" w:history="1">
              <w:r w:rsidRPr="00E62B3E">
                <w:t>законом</w:t>
              </w:r>
            </w:hyperlink>
            <w:r w:rsidRPr="00E62B3E">
              <w:t xml:space="preserve"> о контрактной системе № 44-ФЗ, соответствующими требованиям документации о закупке, содержат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w:t>
            </w:r>
          </w:p>
          <w:p w:rsidR="00CD0362" w:rsidRDefault="00E62B3E" w:rsidP="00E62B3E">
            <w:pPr>
              <w:spacing w:line="256" w:lineRule="auto"/>
              <w:jc w:val="both"/>
              <w:rPr>
                <w:rFonts w:eastAsia="Calibri"/>
                <w:i/>
              </w:rPr>
            </w:pPr>
            <w:r w:rsidRPr="00E62B3E">
              <w:rPr>
                <w:rFonts w:eastAsia="Calibri"/>
                <w:i/>
              </w:rPr>
              <w:t>* Государства – члены Евразийского экономического союза (Российская Федерация, Республика Беларусь, Республика Казахстан, Республика Армения, Киргизская Республика).</w:t>
            </w:r>
          </w:p>
          <w:p w:rsidR="00D311A2" w:rsidRPr="004941D8" w:rsidRDefault="00D311A2" w:rsidP="00D526CB">
            <w:pPr>
              <w:spacing w:line="256" w:lineRule="auto"/>
              <w:jc w:val="both"/>
              <w:rPr>
                <w:rFonts w:eastAsia="Calibri"/>
                <w:color w:val="000000" w:themeColor="text1"/>
                <w:lang w:eastAsia="en-US"/>
              </w:rPr>
            </w:pPr>
            <w:r w:rsidRPr="00D311A2">
              <w:rPr>
                <w:rFonts w:eastAsia="Calibri"/>
              </w:rPr>
              <w:t>3.</w:t>
            </w:r>
            <w:r w:rsidRPr="00EC2ABA">
              <w:t xml:space="preserve"> Запрет на допуск, в соответствии с постановлением Правительства Российской Федерации от 16.11.2015 №1236 не применяется, в связи с наличием у Заказчика «Обоснования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552BF">
              <w:rPr>
                <w:color w:val="000000" w:themeColor="text1"/>
              </w:rPr>
              <w:t>(см. Приложение №</w:t>
            </w:r>
            <w:r w:rsidR="00D526CB">
              <w:rPr>
                <w:color w:val="000000" w:themeColor="text1"/>
              </w:rPr>
              <w:t>4</w:t>
            </w:r>
            <w:r w:rsidRPr="003552BF">
              <w:rPr>
                <w:color w:val="000000" w:themeColor="text1"/>
              </w:rPr>
              <w:t xml:space="preserve"> к документации об электронном аукционе</w:t>
            </w:r>
            <w:r w:rsidR="000A26C7">
              <w:rPr>
                <w:color w:val="000000" w:themeColor="text1"/>
              </w:rPr>
              <w:t>).</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lastRenderedPageBreak/>
              <w:t>1</w:t>
            </w:r>
            <w:r w:rsidR="00480BE0" w:rsidRPr="004941D8">
              <w:rPr>
                <w:color w:val="000000" w:themeColor="text1"/>
                <w:lang w:eastAsia="en-US"/>
              </w:rPr>
              <w:t>6</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469EF">
            <w:pPr>
              <w:spacing w:line="256" w:lineRule="auto"/>
              <w:jc w:val="both"/>
              <w:rPr>
                <w:color w:val="000000" w:themeColor="text1"/>
                <w:lang w:eastAsia="en-US"/>
              </w:rPr>
            </w:pPr>
            <w:r w:rsidRPr="004941D8">
              <w:rPr>
                <w:color w:val="000000" w:themeColor="text1"/>
                <w:lang w:eastAsia="en-US"/>
              </w:rPr>
              <w:t>Ограничение участия в определении поставщика (подрядчика, исполнителя)</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E62B3E" w:rsidP="00E62B3E">
            <w:pPr>
              <w:spacing w:line="252" w:lineRule="auto"/>
              <w:jc w:val="both"/>
              <w:rPr>
                <w:color w:val="000000" w:themeColor="text1"/>
                <w:lang w:eastAsia="en-US"/>
              </w:rPr>
            </w:pPr>
            <w:r>
              <w:rPr>
                <w:rFonts w:eastAsia="Calibri"/>
              </w:rPr>
              <w:t xml:space="preserve">Установлено. </w:t>
            </w:r>
            <w:r>
              <w:t xml:space="preserve">Участниками данной закупки могут являться только субъекты малого предпринимательства, социально ориентированные   </w:t>
            </w:r>
            <w:r>
              <w:lastRenderedPageBreak/>
              <w:t>некоммерческие    организации     в соответствии   со статьей 30 Федерального закона от 05.04.2013 № 44-ФЗ.</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lastRenderedPageBreak/>
              <w:t>1</w:t>
            </w:r>
            <w:r w:rsidR="00480BE0" w:rsidRPr="004941D8">
              <w:rPr>
                <w:color w:val="000000" w:themeColor="text1"/>
                <w:lang w:eastAsia="en-US"/>
              </w:rPr>
              <w:t>7</w:t>
            </w:r>
          </w:p>
        </w:tc>
        <w:tc>
          <w:tcPr>
            <w:tcW w:w="8943" w:type="dxa"/>
            <w:gridSpan w:val="2"/>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color w:val="000000" w:themeColor="text1"/>
                <w:lang w:eastAsia="en-US"/>
              </w:rPr>
              <w:t>Преимущества, предоставляемые для учреждений и предприятий уголовно-исполнительной системы, организаций инвалидов:</w:t>
            </w:r>
          </w:p>
        </w:tc>
      </w:tr>
      <w:tr w:rsidR="00CD0362" w:rsidRPr="004941D8" w:rsidTr="00CD0362">
        <w:trPr>
          <w:trHeight w:val="699"/>
        </w:trPr>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1</w:t>
            </w:r>
            <w:r w:rsidR="00480BE0" w:rsidRPr="004941D8">
              <w:rPr>
                <w:color w:val="000000" w:themeColor="text1"/>
                <w:lang w:eastAsia="en-US"/>
              </w:rPr>
              <w:t>7</w:t>
            </w:r>
            <w:r w:rsidRPr="004941D8">
              <w:rPr>
                <w:color w:val="000000" w:themeColor="text1"/>
                <w:lang w:eastAsia="en-US"/>
              </w:rPr>
              <w:t>.1</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E3C1A">
            <w:pPr>
              <w:spacing w:line="256" w:lineRule="auto"/>
              <w:jc w:val="both"/>
              <w:rPr>
                <w:color w:val="000000" w:themeColor="text1"/>
                <w:lang w:eastAsia="en-US"/>
              </w:rPr>
            </w:pPr>
            <w:r w:rsidRPr="004941D8">
              <w:rPr>
                <w:rFonts w:eastAsia="Calibri"/>
                <w:bCs/>
                <w:color w:val="000000" w:themeColor="text1"/>
                <w:lang w:eastAsia="en-US"/>
              </w:rPr>
              <w:t>Преимущества учреждениям и предприятиям уголовно-исполнительной системы</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color w:val="000000" w:themeColor="text1"/>
                <w:lang w:eastAsia="en-US"/>
              </w:rPr>
              <w:t>Не предоставляются</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1</w:t>
            </w:r>
            <w:r w:rsidR="00480BE0" w:rsidRPr="004941D8">
              <w:rPr>
                <w:color w:val="000000" w:themeColor="text1"/>
                <w:lang w:eastAsia="en-US"/>
              </w:rPr>
              <w:t>7</w:t>
            </w:r>
            <w:r w:rsidRPr="004941D8">
              <w:rPr>
                <w:color w:val="000000" w:themeColor="text1"/>
                <w:lang w:eastAsia="en-US"/>
              </w:rPr>
              <w:t>.2</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E3C1A">
            <w:pPr>
              <w:spacing w:line="256" w:lineRule="auto"/>
              <w:jc w:val="both"/>
              <w:rPr>
                <w:color w:val="000000" w:themeColor="text1"/>
                <w:lang w:eastAsia="en-US"/>
              </w:rPr>
            </w:pPr>
            <w:r w:rsidRPr="004941D8">
              <w:rPr>
                <w:rFonts w:eastAsia="Calibri"/>
                <w:bCs/>
                <w:color w:val="000000" w:themeColor="text1"/>
                <w:lang w:eastAsia="en-US"/>
              </w:rPr>
              <w:t>Преимущества организациям инвалидов</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color w:val="000000" w:themeColor="text1"/>
                <w:lang w:eastAsia="en-US"/>
              </w:rPr>
              <w:t>Не предоставляются</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1</w:t>
            </w:r>
            <w:r w:rsidR="00480BE0" w:rsidRPr="004941D8">
              <w:rPr>
                <w:color w:val="000000" w:themeColor="text1"/>
                <w:lang w:eastAsia="en-US"/>
              </w:rPr>
              <w:t>8</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E3C1A">
            <w:pPr>
              <w:spacing w:line="256" w:lineRule="auto"/>
              <w:jc w:val="both"/>
              <w:rPr>
                <w:color w:val="000000" w:themeColor="text1"/>
                <w:lang w:eastAsia="en-US"/>
              </w:rPr>
            </w:pPr>
            <w:r w:rsidRPr="004941D8">
              <w:rPr>
                <w:rFonts w:eastAsia="Calibri"/>
                <w:bCs/>
                <w:color w:val="000000" w:themeColor="text1"/>
                <w:lang w:eastAsia="en-US"/>
              </w:rPr>
              <w:t>Информация о возможности заказчика изменить условия контракта</w:t>
            </w:r>
            <w:r w:rsidRPr="004941D8">
              <w:rPr>
                <w:color w:val="000000" w:themeColor="text1"/>
                <w:lang w:eastAsia="en-US"/>
              </w:rPr>
              <w:t xml:space="preserve"> в соответствии с положениями Федерального закона от 05.04.2013 № 44-ФЗ</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452EAE">
            <w:pPr>
              <w:spacing w:line="254" w:lineRule="auto"/>
              <w:jc w:val="both"/>
              <w:rPr>
                <w:rFonts w:eastAsia="Calibri"/>
                <w:color w:val="000000" w:themeColor="text1"/>
                <w:lang w:eastAsia="en-US"/>
              </w:rPr>
            </w:pPr>
            <w:r w:rsidRPr="00452EAE">
              <w:rPr>
                <w:rFonts w:eastAsia="Calibri"/>
                <w:color w:val="000000" w:themeColor="text1"/>
                <w:lang w:eastAsia="en-US"/>
              </w:rPr>
              <w:t>Предусмотрено в соответствии с разделом 11 проекта контракта.</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480BE0">
            <w:pPr>
              <w:spacing w:line="256" w:lineRule="auto"/>
              <w:rPr>
                <w:color w:val="000000" w:themeColor="text1"/>
                <w:lang w:eastAsia="en-US"/>
              </w:rPr>
            </w:pPr>
            <w:r w:rsidRPr="004941D8">
              <w:rPr>
                <w:color w:val="000000" w:themeColor="text1"/>
                <w:lang w:eastAsia="en-US"/>
              </w:rPr>
              <w:t>19</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E3C1A">
            <w:pPr>
              <w:spacing w:line="256" w:lineRule="auto"/>
              <w:jc w:val="both"/>
              <w:rPr>
                <w:color w:val="000000" w:themeColor="text1"/>
                <w:lang w:eastAsia="en-US"/>
              </w:rPr>
            </w:pPr>
            <w:r w:rsidRPr="004941D8">
              <w:rPr>
                <w:color w:val="000000" w:themeColor="text1"/>
                <w:lang w:eastAsia="en-US"/>
              </w:rPr>
              <w:t>Право заказчика по согласованию с участником закупки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p>
        </w:tc>
        <w:tc>
          <w:tcPr>
            <w:tcW w:w="5669" w:type="dxa"/>
            <w:tcBorders>
              <w:top w:val="single" w:sz="4" w:space="0" w:color="auto"/>
              <w:left w:val="single" w:sz="4" w:space="0" w:color="auto"/>
              <w:bottom w:val="single" w:sz="4" w:space="0" w:color="auto"/>
              <w:right w:val="single" w:sz="4" w:space="0" w:color="auto"/>
            </w:tcBorders>
          </w:tcPr>
          <w:p w:rsidR="00CD0362" w:rsidRPr="004941D8" w:rsidRDefault="00CD0362">
            <w:pPr>
              <w:spacing w:line="254" w:lineRule="auto"/>
              <w:jc w:val="both"/>
              <w:rPr>
                <w:rFonts w:eastAsia="Calibri"/>
                <w:color w:val="000000" w:themeColor="text1"/>
                <w:lang w:eastAsia="en-US"/>
              </w:rPr>
            </w:pPr>
            <w:r w:rsidRPr="004941D8">
              <w:rPr>
                <w:rFonts w:eastAsia="Calibri"/>
                <w:color w:val="000000" w:themeColor="text1"/>
                <w:lang w:eastAsia="en-US"/>
              </w:rPr>
              <w:t>Не предусмотрено.</w:t>
            </w:r>
          </w:p>
          <w:p w:rsidR="00CD0362" w:rsidRPr="004941D8" w:rsidRDefault="00CD0362">
            <w:pPr>
              <w:spacing w:line="254" w:lineRule="auto"/>
              <w:jc w:val="both"/>
              <w:rPr>
                <w:rFonts w:eastAsia="Calibri"/>
                <w:color w:val="000000" w:themeColor="text1"/>
                <w:lang w:eastAsia="en-US"/>
              </w:rPr>
            </w:pP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2</w:t>
            </w:r>
            <w:r w:rsidR="00480BE0" w:rsidRPr="004941D8">
              <w:rPr>
                <w:color w:val="000000" w:themeColor="text1"/>
                <w:lang w:eastAsia="en-US"/>
              </w:rPr>
              <w:t>0</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E3C1A">
            <w:pPr>
              <w:spacing w:line="256" w:lineRule="auto"/>
              <w:jc w:val="both"/>
              <w:rPr>
                <w:color w:val="000000" w:themeColor="text1"/>
                <w:lang w:eastAsia="en-US"/>
              </w:rPr>
            </w:pPr>
            <w:r w:rsidRPr="004941D8">
              <w:rPr>
                <w:color w:val="000000" w:themeColor="text1"/>
                <w:lang w:eastAsia="en-US"/>
              </w:rPr>
              <w:t>Право заключения контракта с несколькими участниками закупки</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rFonts w:eastAsia="Calibri"/>
                <w:color w:val="000000" w:themeColor="text1"/>
                <w:lang w:eastAsia="en-US"/>
              </w:rPr>
              <w:t>Не предусмотрено</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2</w:t>
            </w:r>
            <w:r w:rsidR="00480BE0" w:rsidRPr="004941D8">
              <w:rPr>
                <w:color w:val="000000" w:themeColor="text1"/>
                <w:lang w:eastAsia="en-US"/>
              </w:rPr>
              <w:t>1</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E3C1A">
            <w:pPr>
              <w:spacing w:line="256" w:lineRule="auto"/>
              <w:jc w:val="both"/>
              <w:rPr>
                <w:color w:val="000000" w:themeColor="text1"/>
                <w:lang w:eastAsia="en-US"/>
              </w:rPr>
            </w:pPr>
            <w:r w:rsidRPr="004941D8">
              <w:rPr>
                <w:color w:val="000000" w:themeColor="text1"/>
                <w:lang w:eastAsia="en-US"/>
              </w:rPr>
              <w:t>Информация о дополнительных условиях исполнения контрактов</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rFonts w:eastAsia="Calibri"/>
                <w:color w:val="000000" w:themeColor="text1"/>
                <w:lang w:eastAsia="en-US"/>
              </w:rPr>
              <w:t>Не предусмотрено</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2</w:t>
            </w:r>
            <w:r w:rsidR="00480BE0" w:rsidRPr="004941D8">
              <w:rPr>
                <w:color w:val="000000" w:themeColor="text1"/>
                <w:lang w:eastAsia="en-US"/>
              </w:rPr>
              <w:t>2</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E3C1A">
            <w:pPr>
              <w:spacing w:line="256" w:lineRule="auto"/>
              <w:jc w:val="both"/>
              <w:rPr>
                <w:color w:val="000000" w:themeColor="text1"/>
                <w:lang w:eastAsia="en-US"/>
              </w:rPr>
            </w:pPr>
            <w:r w:rsidRPr="004941D8">
              <w:rPr>
                <w:color w:val="000000" w:themeColor="text1"/>
                <w:lang w:eastAsia="en-US"/>
              </w:rPr>
              <w:t>Информация о возможности одностороннего отказа от исполнения контракта в соответствии с положениями частей 8 - 25 статьи 95 Федерального закона от 05.04.2013         № 44-ФЗ</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rsidP="00ED73C6">
            <w:pPr>
              <w:spacing w:line="256" w:lineRule="auto"/>
              <w:jc w:val="both"/>
              <w:rPr>
                <w:rFonts w:eastAsia="Calibri"/>
                <w:color w:val="000000" w:themeColor="text1"/>
                <w:lang w:eastAsia="en-US"/>
              </w:rPr>
            </w:pPr>
            <w:r w:rsidRPr="004941D8">
              <w:rPr>
                <w:rFonts w:eastAsia="Calibri"/>
                <w:color w:val="000000" w:themeColor="text1"/>
                <w:lang w:eastAsia="en-US"/>
              </w:rPr>
              <w:t xml:space="preserve">Предусмотрено в соответствии с </w:t>
            </w:r>
            <w:r w:rsidRPr="00ED73C6">
              <w:rPr>
                <w:rFonts w:eastAsia="Calibri"/>
                <w:color w:val="000000" w:themeColor="text1"/>
                <w:lang w:eastAsia="en-US"/>
              </w:rPr>
              <w:t xml:space="preserve">разделом </w:t>
            </w:r>
            <w:r w:rsidR="007C2A5B" w:rsidRPr="00ED73C6">
              <w:rPr>
                <w:rFonts w:eastAsia="Calibri"/>
                <w:color w:val="000000" w:themeColor="text1"/>
                <w:lang w:eastAsia="en-US"/>
              </w:rPr>
              <w:t>11</w:t>
            </w:r>
            <w:r w:rsidRPr="00ED73C6">
              <w:rPr>
                <w:rFonts w:eastAsia="Calibri"/>
                <w:color w:val="000000" w:themeColor="text1"/>
                <w:lang w:eastAsia="en-US"/>
              </w:rPr>
              <w:t xml:space="preserve"> проекта контракта.</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2</w:t>
            </w:r>
            <w:r w:rsidR="00480BE0" w:rsidRPr="004941D8">
              <w:rPr>
                <w:color w:val="000000" w:themeColor="text1"/>
                <w:lang w:eastAsia="en-US"/>
              </w:rPr>
              <w:t>3</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9E3C1A">
            <w:pPr>
              <w:spacing w:line="256" w:lineRule="auto"/>
              <w:jc w:val="both"/>
              <w:rPr>
                <w:color w:val="000000" w:themeColor="text1"/>
                <w:lang w:eastAsia="en-US"/>
              </w:rPr>
            </w:pPr>
            <w:r w:rsidRPr="004941D8">
              <w:rPr>
                <w:color w:val="000000" w:themeColor="text1"/>
                <w:lang w:eastAsia="en-US"/>
              </w:rPr>
              <w:t>Адрес электронной площадки в информационно-телекоммуникационной сети «Интернет»</w:t>
            </w:r>
          </w:p>
        </w:tc>
        <w:tc>
          <w:tcPr>
            <w:tcW w:w="5669" w:type="dxa"/>
            <w:tcBorders>
              <w:top w:val="single" w:sz="4" w:space="0" w:color="auto"/>
              <w:left w:val="single" w:sz="4" w:space="0" w:color="auto"/>
              <w:bottom w:val="single" w:sz="4" w:space="0" w:color="auto"/>
              <w:right w:val="single" w:sz="4" w:space="0" w:color="auto"/>
            </w:tcBorders>
            <w:hideMark/>
          </w:tcPr>
          <w:p w:rsidR="00D26799" w:rsidRPr="004941D8" w:rsidRDefault="00D26799" w:rsidP="00D26799">
            <w:pPr>
              <w:spacing w:after="20"/>
              <w:ind w:left="-109" w:right="128"/>
              <w:jc w:val="both"/>
              <w:rPr>
                <w:color w:val="000000" w:themeColor="text1"/>
              </w:rPr>
            </w:pPr>
            <w:r w:rsidRPr="004941D8">
              <w:rPr>
                <w:color w:val="000000" w:themeColor="text1"/>
              </w:rPr>
              <w:t xml:space="preserve"> Электронная торговая площадка России – ООО «РТС-Тендер». </w:t>
            </w:r>
          </w:p>
          <w:p w:rsidR="00CD0362" w:rsidRPr="004941D8" w:rsidRDefault="00D26799" w:rsidP="00D26799">
            <w:pPr>
              <w:spacing w:line="256" w:lineRule="auto"/>
              <w:jc w:val="both"/>
              <w:rPr>
                <w:rFonts w:eastAsia="Calibri"/>
                <w:color w:val="000000" w:themeColor="text1"/>
                <w:lang w:eastAsia="en-US"/>
              </w:rPr>
            </w:pPr>
            <w:r w:rsidRPr="004941D8">
              <w:rPr>
                <w:color w:val="000000" w:themeColor="text1"/>
              </w:rPr>
              <w:t>Адрес электронной площадки в сети «Интернет»: http://www.rts-tender.ru</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2</w:t>
            </w:r>
            <w:r w:rsidR="00480BE0" w:rsidRPr="004941D8">
              <w:rPr>
                <w:color w:val="000000" w:themeColor="text1"/>
                <w:lang w:eastAsia="en-US"/>
              </w:rPr>
              <w:t>4</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D26799">
            <w:pPr>
              <w:spacing w:line="256" w:lineRule="auto"/>
              <w:jc w:val="both"/>
              <w:rPr>
                <w:color w:val="000000" w:themeColor="text1"/>
                <w:lang w:eastAsia="en-US"/>
              </w:rPr>
            </w:pPr>
            <w:r w:rsidRPr="004941D8">
              <w:rPr>
                <w:b/>
                <w:color w:val="000000" w:themeColor="text1"/>
                <w:lang w:eastAsia="en-US"/>
              </w:rPr>
              <w:t>Дата и время окончания срока подачи</w:t>
            </w:r>
            <w:r w:rsidRPr="004941D8">
              <w:rPr>
                <w:color w:val="000000" w:themeColor="text1"/>
                <w:lang w:eastAsia="en-US"/>
              </w:rPr>
              <w:t xml:space="preserve"> заявок на участие в электронном аукционе  </w:t>
            </w:r>
          </w:p>
        </w:tc>
        <w:tc>
          <w:tcPr>
            <w:tcW w:w="5669" w:type="dxa"/>
            <w:tcBorders>
              <w:top w:val="single" w:sz="4" w:space="0" w:color="auto"/>
              <w:left w:val="single" w:sz="4" w:space="0" w:color="auto"/>
              <w:bottom w:val="single" w:sz="4" w:space="0" w:color="auto"/>
              <w:right w:val="single" w:sz="4" w:space="0" w:color="auto"/>
            </w:tcBorders>
          </w:tcPr>
          <w:p w:rsidR="00CD0362" w:rsidRPr="007C3660" w:rsidRDefault="00CD0362">
            <w:pPr>
              <w:spacing w:line="254" w:lineRule="auto"/>
              <w:jc w:val="both"/>
              <w:rPr>
                <w:rFonts w:eastAsia="Calibri"/>
                <w:b/>
                <w:color w:val="000000" w:themeColor="text1"/>
                <w:lang w:eastAsia="en-US"/>
              </w:rPr>
            </w:pPr>
          </w:p>
          <w:p w:rsidR="00CD0362" w:rsidRPr="007C3660" w:rsidRDefault="00BF681C" w:rsidP="00BF681C">
            <w:pPr>
              <w:spacing w:line="254" w:lineRule="auto"/>
              <w:jc w:val="both"/>
              <w:rPr>
                <w:rFonts w:eastAsia="Calibri"/>
                <w:b/>
                <w:color w:val="000000" w:themeColor="text1"/>
                <w:lang w:eastAsia="en-US"/>
              </w:rPr>
            </w:pPr>
            <w:r w:rsidRPr="007C3660">
              <w:rPr>
                <w:rFonts w:eastAsia="Calibri"/>
                <w:b/>
                <w:color w:val="000000" w:themeColor="text1"/>
                <w:lang w:eastAsia="en-US"/>
              </w:rPr>
              <w:t>29</w:t>
            </w:r>
            <w:r w:rsidR="00CD0362" w:rsidRPr="007C3660">
              <w:rPr>
                <w:rFonts w:eastAsia="Calibri"/>
                <w:b/>
                <w:color w:val="000000" w:themeColor="text1"/>
                <w:lang w:eastAsia="en-US"/>
              </w:rPr>
              <w:t>.</w:t>
            </w:r>
            <w:r w:rsidRPr="007C3660">
              <w:rPr>
                <w:rFonts w:eastAsia="Calibri"/>
                <w:b/>
                <w:color w:val="000000" w:themeColor="text1"/>
                <w:lang w:eastAsia="en-US"/>
              </w:rPr>
              <w:t>05</w:t>
            </w:r>
            <w:r w:rsidR="004B271E" w:rsidRPr="007C3660">
              <w:rPr>
                <w:rFonts w:eastAsia="Calibri"/>
                <w:b/>
                <w:color w:val="000000" w:themeColor="text1"/>
                <w:lang w:eastAsia="en-US"/>
              </w:rPr>
              <w:t>.2020</w:t>
            </w:r>
            <w:r w:rsidR="00CD0362" w:rsidRPr="007C3660">
              <w:rPr>
                <w:rFonts w:eastAsia="Calibri"/>
                <w:b/>
                <w:color w:val="000000" w:themeColor="text1"/>
                <w:lang w:eastAsia="en-US"/>
              </w:rPr>
              <w:t xml:space="preserve"> </w:t>
            </w:r>
            <w:r w:rsidR="009469EF" w:rsidRPr="007C3660">
              <w:rPr>
                <w:rFonts w:eastAsia="Calibri"/>
                <w:b/>
                <w:color w:val="000000" w:themeColor="text1"/>
                <w:lang w:val="en-US" w:eastAsia="en-US"/>
              </w:rPr>
              <w:t>09</w:t>
            </w:r>
            <w:r w:rsidR="00CD0362" w:rsidRPr="007C3660">
              <w:rPr>
                <w:rFonts w:eastAsia="Calibri"/>
                <w:b/>
                <w:color w:val="000000" w:themeColor="text1"/>
                <w:lang w:eastAsia="en-US"/>
              </w:rPr>
              <w:t xml:space="preserve"> часов 00 минут (время московское)</w:t>
            </w:r>
          </w:p>
        </w:tc>
      </w:tr>
      <w:tr w:rsidR="00CD0362" w:rsidRPr="004941D8" w:rsidTr="004B271E">
        <w:trPr>
          <w:trHeight w:val="2452"/>
        </w:trPr>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lastRenderedPageBreak/>
              <w:t>2</w:t>
            </w:r>
            <w:r w:rsidR="00480BE0" w:rsidRPr="004941D8">
              <w:rPr>
                <w:color w:val="000000" w:themeColor="text1"/>
                <w:lang w:eastAsia="en-US"/>
              </w:rPr>
              <w:t>5</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D26799">
            <w:pPr>
              <w:spacing w:line="256" w:lineRule="auto"/>
              <w:jc w:val="both"/>
              <w:rPr>
                <w:color w:val="000000" w:themeColor="text1"/>
                <w:lang w:eastAsia="en-US"/>
              </w:rPr>
            </w:pPr>
            <w:r w:rsidRPr="004941D8">
              <w:rPr>
                <w:b/>
                <w:color w:val="000000" w:themeColor="text1"/>
                <w:lang w:eastAsia="en-US"/>
              </w:rPr>
              <w:t>Дата окончания срока рассмотрения первых частей заявок</w:t>
            </w:r>
            <w:r w:rsidRPr="004941D8">
              <w:rPr>
                <w:color w:val="000000" w:themeColor="text1"/>
                <w:lang w:eastAsia="en-US"/>
              </w:rPr>
              <w:t xml:space="preserve"> на участие в электронном аукционе в соответствии с частью 2 статьи 67 Федерального закона от 05.04.2013         № 44-ФЗ</w:t>
            </w:r>
          </w:p>
        </w:tc>
        <w:tc>
          <w:tcPr>
            <w:tcW w:w="5669" w:type="dxa"/>
            <w:tcBorders>
              <w:top w:val="single" w:sz="4" w:space="0" w:color="auto"/>
              <w:left w:val="single" w:sz="4" w:space="0" w:color="auto"/>
              <w:bottom w:val="single" w:sz="4" w:space="0" w:color="auto"/>
              <w:right w:val="single" w:sz="4" w:space="0" w:color="auto"/>
            </w:tcBorders>
          </w:tcPr>
          <w:p w:rsidR="00CD0362" w:rsidRPr="004941D8" w:rsidRDefault="00CD0362">
            <w:pPr>
              <w:spacing w:line="254" w:lineRule="auto"/>
              <w:jc w:val="both"/>
              <w:rPr>
                <w:rFonts w:eastAsia="Calibri"/>
                <w:b/>
                <w:color w:val="000000" w:themeColor="text1"/>
                <w:highlight w:val="yellow"/>
                <w:lang w:eastAsia="en-US"/>
              </w:rPr>
            </w:pPr>
          </w:p>
          <w:p w:rsidR="00CD0362" w:rsidRPr="004941D8" w:rsidRDefault="00BF681C" w:rsidP="00BF681C">
            <w:pPr>
              <w:spacing w:line="254" w:lineRule="auto"/>
              <w:jc w:val="both"/>
              <w:rPr>
                <w:rFonts w:eastAsia="Calibri"/>
                <w:b/>
                <w:color w:val="000000" w:themeColor="text1"/>
                <w:highlight w:val="yellow"/>
                <w:lang w:eastAsia="en-US"/>
              </w:rPr>
            </w:pPr>
            <w:r>
              <w:rPr>
                <w:rFonts w:eastAsia="Calibri"/>
                <w:b/>
                <w:color w:val="000000" w:themeColor="text1"/>
                <w:lang w:eastAsia="en-US"/>
              </w:rPr>
              <w:t>01</w:t>
            </w:r>
            <w:r w:rsidR="004B271E" w:rsidRPr="004941D8">
              <w:rPr>
                <w:rFonts w:eastAsia="Calibri"/>
                <w:b/>
                <w:color w:val="000000" w:themeColor="text1"/>
                <w:lang w:eastAsia="en-US"/>
              </w:rPr>
              <w:t>.0</w:t>
            </w:r>
            <w:r>
              <w:rPr>
                <w:rFonts w:eastAsia="Calibri"/>
                <w:b/>
                <w:color w:val="000000" w:themeColor="text1"/>
                <w:lang w:eastAsia="en-US"/>
              </w:rPr>
              <w:t>6</w:t>
            </w:r>
            <w:r w:rsidR="004B271E" w:rsidRPr="004941D8">
              <w:rPr>
                <w:rFonts w:eastAsia="Calibri"/>
                <w:b/>
                <w:color w:val="000000" w:themeColor="text1"/>
                <w:lang w:eastAsia="en-US"/>
              </w:rPr>
              <w:t>.2020</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2</w:t>
            </w:r>
            <w:r w:rsidR="00480BE0" w:rsidRPr="004941D8">
              <w:rPr>
                <w:color w:val="000000" w:themeColor="text1"/>
                <w:lang w:eastAsia="en-US"/>
              </w:rPr>
              <w:t>6</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rPr>
                <w:color w:val="000000" w:themeColor="text1"/>
                <w:lang w:eastAsia="en-US"/>
              </w:rPr>
            </w:pPr>
            <w:r w:rsidRPr="004941D8">
              <w:rPr>
                <w:b/>
                <w:color w:val="000000" w:themeColor="text1"/>
                <w:lang w:eastAsia="en-US"/>
              </w:rPr>
              <w:t>Дата проведения аукциона</w:t>
            </w:r>
            <w:r w:rsidRPr="004941D8">
              <w:rPr>
                <w:color w:val="000000" w:themeColor="text1"/>
                <w:lang w:eastAsia="en-US"/>
              </w:rPr>
              <w:t xml:space="preserve"> в соответствии с частью 3 статьи 68 Федерального закона от 05.04.2013 № 44-ФЗ</w:t>
            </w:r>
          </w:p>
        </w:tc>
        <w:tc>
          <w:tcPr>
            <w:tcW w:w="5669" w:type="dxa"/>
            <w:tcBorders>
              <w:top w:val="single" w:sz="4" w:space="0" w:color="auto"/>
              <w:left w:val="single" w:sz="4" w:space="0" w:color="auto"/>
              <w:bottom w:val="single" w:sz="4" w:space="0" w:color="auto"/>
              <w:right w:val="single" w:sz="4" w:space="0" w:color="auto"/>
            </w:tcBorders>
            <w:hideMark/>
          </w:tcPr>
          <w:p w:rsidR="004B271E" w:rsidRPr="004941D8" w:rsidRDefault="00BF681C">
            <w:pPr>
              <w:spacing w:line="254" w:lineRule="auto"/>
              <w:jc w:val="both"/>
              <w:rPr>
                <w:rFonts w:eastAsia="Calibri"/>
                <w:b/>
                <w:color w:val="000000" w:themeColor="text1"/>
                <w:lang w:eastAsia="en-US"/>
              </w:rPr>
            </w:pPr>
            <w:r>
              <w:rPr>
                <w:rFonts w:eastAsia="Calibri"/>
                <w:b/>
                <w:color w:val="000000" w:themeColor="text1"/>
                <w:lang w:eastAsia="en-US"/>
              </w:rPr>
              <w:t>02</w:t>
            </w:r>
            <w:r w:rsidR="004B271E" w:rsidRPr="004941D8">
              <w:rPr>
                <w:rFonts w:eastAsia="Calibri"/>
                <w:b/>
                <w:color w:val="000000" w:themeColor="text1"/>
                <w:lang w:eastAsia="en-US"/>
              </w:rPr>
              <w:t>.</w:t>
            </w:r>
            <w:r>
              <w:rPr>
                <w:rFonts w:eastAsia="Calibri"/>
                <w:b/>
                <w:color w:val="000000" w:themeColor="text1"/>
                <w:lang w:eastAsia="en-US"/>
              </w:rPr>
              <w:t>06</w:t>
            </w:r>
            <w:r w:rsidR="004B271E" w:rsidRPr="004941D8">
              <w:rPr>
                <w:rFonts w:eastAsia="Calibri"/>
                <w:b/>
                <w:color w:val="000000" w:themeColor="text1"/>
                <w:lang w:eastAsia="en-US"/>
              </w:rPr>
              <w:t xml:space="preserve">.2020 </w:t>
            </w:r>
          </w:p>
          <w:p w:rsidR="00CD0362" w:rsidRPr="004941D8" w:rsidRDefault="00CD0362">
            <w:pPr>
              <w:spacing w:line="254" w:lineRule="auto"/>
              <w:jc w:val="both"/>
              <w:rPr>
                <w:rFonts w:eastAsia="Calibri"/>
                <w:color w:val="000000" w:themeColor="text1"/>
                <w:lang w:eastAsia="en-US"/>
              </w:rPr>
            </w:pPr>
            <w:r w:rsidRPr="004941D8">
              <w:rPr>
                <w:color w:val="000000" w:themeColor="text1"/>
                <w:lang w:eastAsia="en-US"/>
              </w:rPr>
              <w:t>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2</w:t>
            </w:r>
            <w:r w:rsidR="00480BE0" w:rsidRPr="004941D8">
              <w:rPr>
                <w:color w:val="000000" w:themeColor="text1"/>
                <w:lang w:eastAsia="en-US"/>
              </w:rPr>
              <w:t>7</w:t>
            </w:r>
          </w:p>
        </w:tc>
        <w:tc>
          <w:tcPr>
            <w:tcW w:w="3274" w:type="dxa"/>
            <w:tcBorders>
              <w:top w:val="single" w:sz="4" w:space="0" w:color="auto"/>
              <w:left w:val="single" w:sz="4" w:space="0" w:color="auto"/>
              <w:bottom w:val="single" w:sz="4" w:space="0" w:color="auto"/>
              <w:right w:val="single" w:sz="4" w:space="0" w:color="auto"/>
            </w:tcBorders>
          </w:tcPr>
          <w:p w:rsidR="00CD0362" w:rsidRPr="004941D8" w:rsidRDefault="00CD0362">
            <w:pPr>
              <w:autoSpaceDE w:val="0"/>
              <w:autoSpaceDN w:val="0"/>
              <w:adjustRightInd w:val="0"/>
              <w:spacing w:line="256" w:lineRule="auto"/>
              <w:ind w:left="14"/>
              <w:jc w:val="both"/>
              <w:rPr>
                <w:color w:val="000000" w:themeColor="text1"/>
                <w:lang w:eastAsia="en-US"/>
              </w:rPr>
            </w:pPr>
            <w:r w:rsidRPr="004941D8">
              <w:rPr>
                <w:color w:val="000000" w:themeColor="text1"/>
                <w:lang w:eastAsia="en-US"/>
              </w:rPr>
              <w:t xml:space="preserve">Требования к содержанию, составу заявки на участие в электронном аукционе в соответствии с </w:t>
            </w:r>
            <w:hyperlink r:id="rId13" w:history="1">
              <w:r w:rsidRPr="004941D8">
                <w:rPr>
                  <w:rStyle w:val="a5"/>
                  <w:color w:val="000000" w:themeColor="text1"/>
                  <w:lang w:eastAsia="en-US"/>
                </w:rPr>
                <w:t>частями 3</w:t>
              </w:r>
            </w:hyperlink>
            <w:r w:rsidRPr="004941D8">
              <w:rPr>
                <w:color w:val="000000" w:themeColor="text1"/>
                <w:lang w:eastAsia="en-US"/>
              </w:rPr>
              <w:t xml:space="preserve"> - </w:t>
            </w:r>
            <w:hyperlink r:id="rId14" w:history="1">
              <w:r w:rsidRPr="004941D8">
                <w:rPr>
                  <w:rStyle w:val="a5"/>
                  <w:color w:val="000000" w:themeColor="text1"/>
                  <w:lang w:eastAsia="en-US"/>
                </w:rPr>
                <w:t>6 статьи 66</w:t>
              </w:r>
            </w:hyperlink>
            <w:r w:rsidRPr="004941D8">
              <w:rPr>
                <w:color w:val="000000" w:themeColor="text1"/>
                <w:lang w:eastAsia="en-US"/>
              </w:rPr>
              <w:t xml:space="preserve"> Федерального закона от 05.04.2013         № 44-ФЗ и инструкция по ее заполнению</w:t>
            </w:r>
          </w:p>
          <w:p w:rsidR="00CD0362" w:rsidRPr="004941D8" w:rsidRDefault="00CD0362">
            <w:pPr>
              <w:spacing w:line="256" w:lineRule="auto"/>
              <w:rPr>
                <w:color w:val="000000" w:themeColor="text1"/>
                <w:lang w:eastAsia="en-US"/>
              </w:rPr>
            </w:pPr>
          </w:p>
        </w:tc>
        <w:tc>
          <w:tcPr>
            <w:tcW w:w="5669" w:type="dxa"/>
            <w:tcBorders>
              <w:top w:val="single" w:sz="4" w:space="0" w:color="auto"/>
              <w:left w:val="single" w:sz="4" w:space="0" w:color="auto"/>
              <w:bottom w:val="single" w:sz="4" w:space="0" w:color="auto"/>
              <w:right w:val="single" w:sz="4" w:space="0" w:color="auto"/>
            </w:tcBorders>
          </w:tcPr>
          <w:p w:rsidR="00E62B3E" w:rsidRPr="00E62B3E" w:rsidRDefault="00E62B3E" w:rsidP="00E62B3E">
            <w:pPr>
              <w:autoSpaceDE w:val="0"/>
              <w:autoSpaceDN w:val="0"/>
              <w:adjustRightInd w:val="0"/>
              <w:ind w:left="125" w:right="102"/>
              <w:jc w:val="both"/>
            </w:pPr>
            <w:r w:rsidRPr="00E62B3E">
              <w:t>Заявка на участие в электронном аукционе состоит из двух частей:</w:t>
            </w:r>
          </w:p>
          <w:p w:rsidR="00E62B3E" w:rsidRPr="00E62B3E" w:rsidRDefault="00E62B3E" w:rsidP="00E62B3E">
            <w:pPr>
              <w:tabs>
                <w:tab w:val="left" w:pos="0"/>
                <w:tab w:val="left" w:pos="851"/>
              </w:tabs>
              <w:autoSpaceDE w:val="0"/>
              <w:autoSpaceDN w:val="0"/>
              <w:adjustRightInd w:val="0"/>
              <w:ind w:left="125" w:right="102"/>
              <w:jc w:val="both"/>
              <w:textAlignment w:val="baseline"/>
            </w:pPr>
            <w:r w:rsidRPr="00E62B3E">
              <w:rPr>
                <w:b/>
              </w:rPr>
              <w:t>Первая часть заявки</w:t>
            </w:r>
            <w:r w:rsidRPr="00E62B3E">
              <w:t xml:space="preserve"> на участие в электронном аукционе должна содержать следующую информацию:</w:t>
            </w:r>
          </w:p>
          <w:p w:rsidR="00E62B3E" w:rsidRPr="00E62B3E" w:rsidRDefault="00E62B3E" w:rsidP="00E62B3E">
            <w:pPr>
              <w:autoSpaceDE w:val="0"/>
              <w:autoSpaceDN w:val="0"/>
              <w:adjustRightInd w:val="0"/>
              <w:jc w:val="both"/>
              <w:rPr>
                <w:i/>
              </w:rPr>
            </w:pPr>
            <w:r w:rsidRPr="00E62B3E">
              <w:t xml:space="preserve">    - согласие участника аукциона на </w:t>
            </w:r>
            <w:r w:rsidRPr="00E62B3E">
              <w:rPr>
                <w:b/>
              </w:rPr>
              <w:t xml:space="preserve">поставку серверного оборудования </w:t>
            </w:r>
            <w:r w:rsidRPr="00E62B3E">
              <w:t>на условиях, предусмотренных документацией об электронном аукционе</w:t>
            </w:r>
            <w:r w:rsidRPr="00E62B3E">
              <w:rPr>
                <w:rFonts w:eastAsia="Calibri"/>
                <w:b/>
                <w:bCs/>
                <w:lang w:eastAsia="en-US"/>
              </w:rPr>
              <w:t xml:space="preserve"> </w:t>
            </w:r>
            <w:r w:rsidRPr="00E62B3E">
              <w:rPr>
                <w:rFonts w:eastAsia="Calibri"/>
                <w:bCs/>
                <w:lang w:eastAsia="en-US"/>
              </w:rPr>
              <w:t>и не подлежащих изменению по результатам проведения электронного аукциона</w:t>
            </w:r>
            <w:r w:rsidRPr="00E62B3E">
              <w:t xml:space="preserve"> </w:t>
            </w:r>
            <w:r w:rsidRPr="00E62B3E">
              <w:rPr>
                <w:i/>
              </w:rPr>
              <w:t>(такое согласие дается с применением программно-аппаратных средств электронной площадки);</w:t>
            </w:r>
          </w:p>
          <w:p w:rsidR="00E62B3E" w:rsidRPr="00E62B3E" w:rsidRDefault="00E62B3E" w:rsidP="00E62B3E">
            <w:pPr>
              <w:autoSpaceDE w:val="0"/>
              <w:autoSpaceDN w:val="0"/>
              <w:adjustRightInd w:val="0"/>
              <w:jc w:val="both"/>
            </w:pPr>
            <w:r w:rsidRPr="00E62B3E">
              <w:t>- наименование страны происхождения товара;</w:t>
            </w:r>
          </w:p>
          <w:p w:rsidR="00E62B3E" w:rsidRPr="00E62B3E" w:rsidRDefault="00E62B3E" w:rsidP="00E62B3E">
            <w:pPr>
              <w:widowControl w:val="0"/>
              <w:autoSpaceDE w:val="0"/>
              <w:autoSpaceDN w:val="0"/>
              <w:adjustRightInd w:val="0"/>
              <w:jc w:val="both"/>
            </w:pPr>
            <w:r w:rsidRPr="00E62B3E">
              <w:rPr>
                <w:rFonts w:eastAsia="Calibri"/>
                <w:bCs/>
                <w:lang w:eastAsia="en-US"/>
              </w:rPr>
              <w:t xml:space="preserve">- конкретные показатели </w:t>
            </w:r>
            <w:r w:rsidR="00452EAE">
              <w:rPr>
                <w:rFonts w:eastAsia="Calibri"/>
                <w:bCs/>
                <w:lang w:eastAsia="en-US"/>
              </w:rPr>
              <w:t xml:space="preserve">поставляемого </w:t>
            </w:r>
            <w:r w:rsidRPr="00E62B3E">
              <w:rPr>
                <w:rFonts w:eastAsia="Calibri"/>
                <w:bCs/>
                <w:lang w:eastAsia="en-US"/>
              </w:rPr>
              <w:t xml:space="preserve">товара, соответствующие значениям, установленным в документации об электронном аукционе, и указание на товарный знак (при наличии) </w:t>
            </w:r>
            <w:r w:rsidRPr="00E62B3E">
              <w:rPr>
                <w:rFonts w:eastAsia="Calibri"/>
                <w:bCs/>
                <w:i/>
                <w:lang w:eastAsia="en-US"/>
              </w:rPr>
              <w:t>(Информация может быть представлена в соответствии с рекомендуемой формой – приложение к разделу 1 «Информационная карта электронного</w:t>
            </w:r>
            <w:r w:rsidRPr="00E62B3E">
              <w:t xml:space="preserve"> </w:t>
            </w:r>
            <w:r w:rsidRPr="00E62B3E">
              <w:rPr>
                <w:rFonts w:eastAsia="Calibri"/>
                <w:bCs/>
                <w:i/>
                <w:lang w:eastAsia="en-US"/>
              </w:rPr>
              <w:t>аукциона» документации об электронном аукционе или в произвольной форме).</w:t>
            </w:r>
          </w:p>
          <w:p w:rsidR="00E62B3E" w:rsidRPr="00E62B3E" w:rsidRDefault="00E62B3E" w:rsidP="00E62B3E">
            <w:pPr>
              <w:tabs>
                <w:tab w:val="left" w:pos="0"/>
                <w:tab w:val="left" w:pos="851"/>
              </w:tabs>
              <w:ind w:right="102"/>
              <w:contextualSpacing/>
              <w:jc w:val="both"/>
              <w:textAlignment w:val="baseline"/>
            </w:pPr>
            <w:r w:rsidRPr="00E62B3E">
              <w:rPr>
                <w:i/>
              </w:rPr>
              <w:t xml:space="preserve"> </w:t>
            </w:r>
            <w:r w:rsidRPr="00E62B3E">
              <w:rPr>
                <w:b/>
              </w:rPr>
              <w:t>Вторая часть заявки</w:t>
            </w:r>
            <w:r w:rsidRPr="00E62B3E">
              <w:t xml:space="preserve"> на участие в электронном аукционе должна содержать следующие документы и информацию:</w:t>
            </w:r>
          </w:p>
          <w:p w:rsidR="00E62B3E" w:rsidRPr="00E62B3E" w:rsidRDefault="00E62B3E" w:rsidP="00E62B3E">
            <w:pPr>
              <w:widowControl w:val="0"/>
              <w:numPr>
                <w:ilvl w:val="0"/>
                <w:numId w:val="2"/>
              </w:numPr>
              <w:tabs>
                <w:tab w:val="left" w:pos="458"/>
              </w:tabs>
              <w:autoSpaceDE w:val="0"/>
              <w:autoSpaceDN w:val="0"/>
              <w:adjustRightInd w:val="0"/>
              <w:ind w:left="5" w:right="102" w:hanging="5"/>
              <w:contextualSpacing/>
              <w:jc w:val="both"/>
              <w:rPr>
                <w:rFonts w:eastAsia="Calibri"/>
                <w:lang w:eastAsia="en-US"/>
              </w:rPr>
            </w:pPr>
            <w:r w:rsidRPr="00E62B3E">
              <w:rPr>
                <w:rFonts w:eastAsia="Calibri"/>
                <w:lang w:eastAsia="en-US"/>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w:t>
            </w:r>
            <w:r w:rsidRPr="00E62B3E">
              <w:rPr>
                <w:rFonts w:eastAsia="Calibri"/>
                <w:lang w:eastAsia="en-US"/>
              </w:rPr>
              <w:lastRenderedPageBreak/>
              <w:t>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62B3E" w:rsidRPr="00E62B3E" w:rsidRDefault="00E62B3E" w:rsidP="00E62B3E">
            <w:pPr>
              <w:jc w:val="both"/>
              <w:rPr>
                <w:i/>
              </w:rPr>
            </w:pPr>
            <w:r w:rsidRPr="00E62B3E">
              <w:rPr>
                <w:rFonts w:eastAsia="Calibri"/>
              </w:rPr>
              <w:t xml:space="preserve">2) </w:t>
            </w:r>
            <w:r w:rsidRPr="00E62B3E">
              <w:t xml:space="preserve">декларацию о соответствии участника аукциона требованиям, установленным </w:t>
            </w:r>
            <w:r w:rsidRPr="00E62B3E">
              <w:rPr>
                <w:bCs/>
              </w:rPr>
              <w:t xml:space="preserve">п. 3 - 9 ч. 1 ст. 31 Федерального закона от 05.04.2013 № 44-ФЗ </w:t>
            </w:r>
            <w:r w:rsidRPr="00E62B3E">
              <w:rPr>
                <w:rFonts w:eastAsia="Calibri"/>
                <w:i/>
                <w:lang w:eastAsia="en-US"/>
              </w:rPr>
              <w:t>(указанная декларация предоставляется с использованием программно-аппаратных средств электронной площадки)</w:t>
            </w:r>
            <w:r w:rsidRPr="00E62B3E">
              <w:rPr>
                <w:i/>
              </w:rPr>
              <w:t>;</w:t>
            </w:r>
          </w:p>
          <w:p w:rsidR="00E62B3E" w:rsidRPr="00E62B3E" w:rsidRDefault="00E62B3E" w:rsidP="00E62B3E">
            <w:pPr>
              <w:widowControl w:val="0"/>
              <w:tabs>
                <w:tab w:val="left" w:pos="458"/>
              </w:tabs>
              <w:autoSpaceDE w:val="0"/>
              <w:autoSpaceDN w:val="0"/>
              <w:adjustRightInd w:val="0"/>
              <w:jc w:val="both"/>
            </w:pPr>
            <w:r w:rsidRPr="00E62B3E">
              <w:t xml:space="preserve">3) декларацию о принадлежности участника аукциона к субъектам малого предпринимательства или социально ориентированным некоммерческим организациям, в связи с установлением ограничения, предусмотренного ч. 3 ст. 30 Федерального закона от 05.04.2013 № 44-ФЗ </w:t>
            </w:r>
            <w:r w:rsidRPr="00E62B3E">
              <w:rPr>
                <w:i/>
              </w:rPr>
              <w:t>(указанная декларация предоставляется с использованием программно-аппаратных средств электронной площадки);</w:t>
            </w:r>
          </w:p>
          <w:p w:rsidR="00E62B3E" w:rsidRPr="00E62B3E" w:rsidRDefault="00E62B3E" w:rsidP="00E62B3E">
            <w:pPr>
              <w:widowControl w:val="0"/>
              <w:tabs>
                <w:tab w:val="left" w:pos="458"/>
              </w:tabs>
              <w:autoSpaceDE w:val="0"/>
              <w:autoSpaceDN w:val="0"/>
              <w:adjustRightInd w:val="0"/>
              <w:jc w:val="both"/>
            </w:pPr>
            <w:r w:rsidRPr="00E62B3E">
              <w:t xml:space="preserve">    4) документы, предусмотренные нормативными правовыми актами, принятыми в соответствии со </w:t>
            </w:r>
            <w:hyperlink r:id="rId15" w:history="1">
              <w:r w:rsidRPr="00E62B3E">
                <w:rPr>
                  <w:color w:val="000000" w:themeColor="text1"/>
                </w:rPr>
                <w:t>статьей 14</w:t>
              </w:r>
            </w:hyperlink>
            <w:r w:rsidRPr="00E62B3E">
              <w:t xml:space="preserve"> Федерального закона № 44-ФЗ, или копии этих документов:</w:t>
            </w:r>
          </w:p>
          <w:p w:rsidR="00E62B3E" w:rsidRPr="00E62B3E" w:rsidRDefault="00E62B3E" w:rsidP="00E62B3E">
            <w:pPr>
              <w:autoSpaceDE w:val="0"/>
              <w:autoSpaceDN w:val="0"/>
              <w:adjustRightInd w:val="0"/>
              <w:jc w:val="both"/>
              <w:rPr>
                <w:i/>
              </w:rPr>
            </w:pPr>
            <w:r w:rsidRPr="00E62B3E">
              <w:t xml:space="preserve">  В соответствии с пунктом 1.6.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для подтверждения страны происхождения поставляемых товаров, участник закупки в заявке указывает (декларирует) наименование страны происхождения товаров </w:t>
            </w:r>
            <w:r w:rsidRPr="00E62B3E">
              <w:rPr>
                <w:i/>
              </w:rPr>
              <w:t xml:space="preserve">(информация может быть представлена в соответствии с рекомендуемой формой – приложение  к разделу 2 документации об электронном аукционе, либо </w:t>
            </w:r>
            <w:r w:rsidR="000A26C7">
              <w:rPr>
                <w:i/>
              </w:rPr>
              <w:t>прописана</w:t>
            </w:r>
            <w:r w:rsidRPr="00E62B3E">
              <w:rPr>
                <w:i/>
              </w:rPr>
              <w:t xml:space="preserve"> в произвольной форме);</w:t>
            </w:r>
          </w:p>
          <w:p w:rsidR="00E62B3E" w:rsidRPr="00E62B3E" w:rsidRDefault="00E62B3E" w:rsidP="00E62B3E">
            <w:pPr>
              <w:widowControl w:val="0"/>
              <w:autoSpaceDE w:val="0"/>
              <w:autoSpaceDN w:val="0"/>
              <w:adjustRightInd w:val="0"/>
              <w:ind w:right="102"/>
              <w:jc w:val="both"/>
            </w:pPr>
            <w:r w:rsidRPr="00E62B3E">
              <w:t>5)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CD0362" w:rsidRPr="004941D8" w:rsidRDefault="00E62B3E" w:rsidP="00E62B3E">
            <w:pPr>
              <w:widowControl w:val="0"/>
              <w:autoSpaceDE w:val="0"/>
              <w:autoSpaceDN w:val="0"/>
              <w:adjustRightInd w:val="0"/>
              <w:spacing w:line="256" w:lineRule="auto"/>
              <w:ind w:right="102"/>
              <w:jc w:val="both"/>
              <w:rPr>
                <w:rFonts w:eastAsia="Calibri"/>
                <w:color w:val="000000" w:themeColor="text1"/>
                <w:lang w:eastAsia="en-US"/>
              </w:rPr>
            </w:pPr>
            <w:r w:rsidRPr="00E62B3E">
              <w:rPr>
                <w:b/>
              </w:rPr>
              <w:t xml:space="preserve">Инструкция по заполнению первой и второй части заявки на участие в аукционе </w:t>
            </w:r>
            <w:r w:rsidRPr="00E62B3E">
              <w:rPr>
                <w:b/>
              </w:rPr>
              <w:lastRenderedPageBreak/>
              <w:t>представлена в разделе 2 документации об электронном аукционе.</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lastRenderedPageBreak/>
              <w:t>2</w:t>
            </w:r>
            <w:r w:rsidR="00480BE0" w:rsidRPr="004941D8">
              <w:rPr>
                <w:color w:val="000000" w:themeColor="text1"/>
                <w:lang w:eastAsia="en-US"/>
              </w:rPr>
              <w:t>8</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6" w:lineRule="auto"/>
              <w:rPr>
                <w:color w:val="000000" w:themeColor="text1"/>
                <w:lang w:eastAsia="en-US"/>
              </w:rPr>
            </w:pPr>
            <w:r w:rsidRPr="004941D8">
              <w:rPr>
                <w:color w:val="000000" w:themeColor="text1"/>
                <w:lang w:eastAsia="en-US"/>
              </w:rPr>
              <w:t>Срок, место и порядок подачи заявок</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2" w:lineRule="auto"/>
              <w:jc w:val="both"/>
              <w:rPr>
                <w:color w:val="000000" w:themeColor="text1"/>
                <w:lang w:eastAsia="en-US"/>
              </w:rPr>
            </w:pPr>
            <w:r w:rsidRPr="004941D8">
              <w:rPr>
                <w:color w:val="000000" w:themeColor="text1"/>
                <w:lang w:eastAsia="en-US"/>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CD0362" w:rsidRPr="004941D8" w:rsidRDefault="00CD0362">
            <w:pPr>
              <w:spacing w:line="252" w:lineRule="auto"/>
              <w:jc w:val="both"/>
              <w:rPr>
                <w:color w:val="000000" w:themeColor="text1"/>
                <w:lang w:eastAsia="en-US"/>
              </w:rPr>
            </w:pPr>
            <w:r w:rsidRPr="004941D8">
              <w:rPr>
                <w:color w:val="000000" w:themeColor="text1"/>
                <w:lang w:eastAsia="en-US"/>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D0362" w:rsidRPr="004941D8" w:rsidRDefault="00CD0362">
            <w:pPr>
              <w:spacing w:line="252" w:lineRule="auto"/>
              <w:jc w:val="both"/>
              <w:rPr>
                <w:color w:val="000000" w:themeColor="text1"/>
                <w:lang w:eastAsia="en-US"/>
              </w:rPr>
            </w:pPr>
            <w:r w:rsidRPr="004941D8">
              <w:rPr>
                <w:color w:val="000000" w:themeColor="text1"/>
                <w:lang w:eastAsia="en-US"/>
              </w:rPr>
              <w:t xml:space="preserve">Участник электронного аукциона вправе подать только одну заявку на участие в электронном аукционе.  </w:t>
            </w:r>
          </w:p>
          <w:p w:rsidR="00CD0362" w:rsidRPr="004941D8" w:rsidRDefault="00CD0362">
            <w:pPr>
              <w:spacing w:line="252" w:lineRule="auto"/>
              <w:jc w:val="both"/>
              <w:rPr>
                <w:color w:val="000000" w:themeColor="text1"/>
                <w:lang w:eastAsia="en-US"/>
              </w:rPr>
            </w:pPr>
            <w:r w:rsidRPr="004941D8">
              <w:rPr>
                <w:color w:val="000000" w:themeColor="text1"/>
                <w:lang w:eastAsia="en-US"/>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CD0362" w:rsidRPr="004941D8" w:rsidRDefault="00CD0362">
            <w:pPr>
              <w:spacing w:line="252" w:lineRule="auto"/>
              <w:jc w:val="both"/>
              <w:rPr>
                <w:color w:val="000000" w:themeColor="text1"/>
                <w:lang w:eastAsia="en-US"/>
              </w:rPr>
            </w:pPr>
            <w:r w:rsidRPr="004941D8">
              <w:rPr>
                <w:color w:val="000000" w:themeColor="text1"/>
                <w:lang w:eastAsia="en-US"/>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CD0362" w:rsidRPr="004941D8" w:rsidRDefault="00CD0362">
            <w:pPr>
              <w:spacing w:line="254" w:lineRule="auto"/>
              <w:jc w:val="both"/>
              <w:rPr>
                <w:color w:val="000000" w:themeColor="text1"/>
                <w:lang w:eastAsia="en-US"/>
              </w:rPr>
            </w:pPr>
            <w:r w:rsidRPr="004941D8">
              <w:rPr>
                <w:color w:val="000000" w:themeColor="text1"/>
                <w:lang w:eastAsia="en-US"/>
              </w:rPr>
              <w:t>Предполагается, что участник электронного аукциона до подачи заявки на участие в электронном аукционе изучит все инструкции, условия и технические требования, содержащиеся в документации об электронном аукционе и сайте электронной площадки.</w:t>
            </w:r>
          </w:p>
          <w:p w:rsidR="006A7C70" w:rsidRPr="004941D8" w:rsidRDefault="006A7C70" w:rsidP="00F51767">
            <w:pPr>
              <w:spacing w:line="254" w:lineRule="auto"/>
              <w:jc w:val="both"/>
              <w:rPr>
                <w:rFonts w:eastAsia="Calibri"/>
                <w:color w:val="000000" w:themeColor="text1"/>
                <w:lang w:eastAsia="en-US"/>
              </w:rPr>
            </w:pPr>
            <w:r w:rsidRPr="004941D8">
              <w:rPr>
                <w:rFonts w:eastAsia="Calibri"/>
                <w:color w:val="000000" w:themeColor="text1"/>
                <w:lang w:eastAsia="en-US"/>
              </w:rPr>
              <w:t xml:space="preserve">Подача заявки участником закупки должна осуществляться в соответствии с требованиями, утвержденными постановлением Правительства РФ от 05.11.2019 </w:t>
            </w:r>
            <w:r w:rsidR="00F51767">
              <w:rPr>
                <w:rFonts w:eastAsia="Calibri"/>
                <w:color w:val="000000" w:themeColor="text1"/>
                <w:lang w:eastAsia="en-US"/>
              </w:rPr>
              <w:t>№</w:t>
            </w:r>
            <w:r w:rsidRPr="004941D8">
              <w:rPr>
                <w:rFonts w:eastAsia="Calibri"/>
                <w:color w:val="000000" w:themeColor="text1"/>
                <w:lang w:eastAsia="en-US"/>
              </w:rPr>
              <w:t xml:space="preserve">1401 </w:t>
            </w:r>
            <w:r w:rsidR="00480BE0" w:rsidRPr="004941D8">
              <w:rPr>
                <w:rFonts w:eastAsia="Calibri"/>
                <w:color w:val="000000" w:themeColor="text1"/>
                <w:lang w:eastAsia="en-US"/>
              </w:rPr>
              <w:t>«</w:t>
            </w:r>
            <w:r w:rsidRPr="004941D8">
              <w:rPr>
                <w:rFonts w:eastAsia="Calibri"/>
                <w:color w:val="000000" w:themeColor="text1"/>
                <w:lang w:eastAsia="en-US"/>
              </w:rPr>
              <w:t>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w:t>
            </w:r>
            <w:r w:rsidR="00480BE0" w:rsidRPr="004941D8">
              <w:rPr>
                <w:rFonts w:eastAsia="Calibri"/>
                <w:color w:val="000000" w:themeColor="text1"/>
                <w:lang w:eastAsia="en-US"/>
              </w:rPr>
              <w:t>»</w:t>
            </w:r>
            <w:r w:rsidRPr="004941D8">
              <w:rPr>
                <w:rFonts w:eastAsia="Calibri"/>
                <w:color w:val="000000" w:themeColor="text1"/>
                <w:lang w:eastAsia="en-US"/>
              </w:rPr>
              <w:t xml:space="preserve"> (далее - Постановление </w:t>
            </w:r>
            <w:r w:rsidR="00480BE0" w:rsidRPr="004941D8">
              <w:rPr>
                <w:rFonts w:eastAsia="Calibri"/>
                <w:color w:val="000000" w:themeColor="text1"/>
                <w:lang w:eastAsia="en-US"/>
              </w:rPr>
              <w:t>№</w:t>
            </w:r>
            <w:r w:rsidRPr="004941D8">
              <w:rPr>
                <w:rFonts w:eastAsia="Calibri"/>
                <w:color w:val="000000" w:themeColor="text1"/>
                <w:lang w:eastAsia="en-US"/>
              </w:rPr>
              <w:t>1401)</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480BE0">
            <w:pPr>
              <w:spacing w:line="256" w:lineRule="auto"/>
              <w:rPr>
                <w:color w:val="000000" w:themeColor="text1"/>
                <w:lang w:eastAsia="en-US"/>
              </w:rPr>
            </w:pPr>
            <w:r w:rsidRPr="004941D8">
              <w:rPr>
                <w:color w:val="000000" w:themeColor="text1"/>
                <w:lang w:eastAsia="en-US"/>
              </w:rPr>
              <w:t>29</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F51767">
            <w:pPr>
              <w:spacing w:line="256" w:lineRule="auto"/>
              <w:jc w:val="both"/>
              <w:rPr>
                <w:color w:val="000000" w:themeColor="text1"/>
                <w:lang w:eastAsia="en-US"/>
              </w:rPr>
            </w:pPr>
            <w:r w:rsidRPr="004941D8">
              <w:rPr>
                <w:color w:val="000000" w:themeColor="text1"/>
                <w:lang w:eastAsia="en-US"/>
              </w:rPr>
              <w:t xml:space="preserve">Порядок, даты начала и </w:t>
            </w:r>
            <w:r w:rsidRPr="004941D8">
              <w:rPr>
                <w:color w:val="000000" w:themeColor="text1"/>
                <w:lang w:eastAsia="en-US"/>
              </w:rPr>
              <w:lastRenderedPageBreak/>
              <w:t>окончания срока предоставления участникам электронного аукциона разъяснений положений документации об электронном аукционе</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autoSpaceDE w:val="0"/>
              <w:autoSpaceDN w:val="0"/>
              <w:adjustRightInd w:val="0"/>
              <w:spacing w:line="252" w:lineRule="auto"/>
              <w:jc w:val="both"/>
              <w:rPr>
                <w:rFonts w:eastAsiaTheme="minorHAnsi"/>
                <w:color w:val="000000" w:themeColor="text1"/>
                <w:lang w:eastAsia="en-US"/>
              </w:rPr>
            </w:pPr>
            <w:r w:rsidRPr="004941D8">
              <w:rPr>
                <w:rFonts w:eastAsiaTheme="minorHAnsi"/>
                <w:color w:val="000000" w:themeColor="text1"/>
                <w:lang w:eastAsia="en-US"/>
              </w:rPr>
              <w:lastRenderedPageBreak/>
              <w:t xml:space="preserve">Любой участник электронного аукциона, </w:t>
            </w:r>
            <w:r w:rsidRPr="004941D8">
              <w:rPr>
                <w:rFonts w:eastAsiaTheme="minorHAnsi"/>
                <w:color w:val="000000" w:themeColor="text1"/>
                <w:lang w:eastAsia="en-US"/>
              </w:rPr>
              <w:lastRenderedPageBreak/>
              <w:t>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CD0362" w:rsidRPr="004941D8" w:rsidRDefault="00CD0362">
            <w:pPr>
              <w:autoSpaceDE w:val="0"/>
              <w:autoSpaceDN w:val="0"/>
              <w:adjustRightInd w:val="0"/>
              <w:spacing w:line="252" w:lineRule="auto"/>
              <w:jc w:val="both"/>
              <w:rPr>
                <w:color w:val="000000" w:themeColor="text1"/>
                <w:lang w:eastAsia="en-US"/>
              </w:rPr>
            </w:pPr>
            <w:r w:rsidRPr="004941D8">
              <w:rPr>
                <w:color w:val="000000" w:themeColor="text1"/>
                <w:lang w:eastAsia="en-US"/>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D0362" w:rsidRPr="004941D8" w:rsidRDefault="00CD0362">
            <w:pPr>
              <w:autoSpaceDE w:val="0"/>
              <w:autoSpaceDN w:val="0"/>
              <w:adjustRightInd w:val="0"/>
              <w:spacing w:line="252" w:lineRule="auto"/>
              <w:jc w:val="both"/>
              <w:rPr>
                <w:color w:val="000000" w:themeColor="text1"/>
                <w:lang w:eastAsia="en-US"/>
              </w:rPr>
            </w:pPr>
            <w:r w:rsidRPr="004941D8">
              <w:rPr>
                <w:color w:val="000000" w:themeColor="text1"/>
                <w:lang w:eastAsia="en-US"/>
              </w:rPr>
              <w:t xml:space="preserve">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rsidR="00CD0362" w:rsidRPr="004941D8" w:rsidRDefault="00CD0362">
            <w:pPr>
              <w:autoSpaceDE w:val="0"/>
              <w:autoSpaceDN w:val="0"/>
              <w:adjustRightInd w:val="0"/>
              <w:spacing w:line="252" w:lineRule="auto"/>
              <w:jc w:val="both"/>
              <w:rPr>
                <w:color w:val="000000" w:themeColor="text1"/>
                <w:lang w:eastAsia="en-US"/>
              </w:rPr>
            </w:pPr>
            <w:r w:rsidRPr="004941D8">
              <w:rPr>
                <w:color w:val="000000" w:themeColor="text1"/>
                <w:lang w:eastAsia="en-US"/>
              </w:rPr>
              <w:t xml:space="preserve">Дата начала предоставления разъяснений положений документации об электронном аукционе </w:t>
            </w:r>
            <w:r w:rsidRPr="004941D8">
              <w:rPr>
                <w:b/>
                <w:color w:val="000000" w:themeColor="text1"/>
                <w:lang w:eastAsia="en-US"/>
              </w:rPr>
              <w:t>– с момента размещения извещения о проведении электронного аукциона в единой информационной системе</w:t>
            </w:r>
            <w:r w:rsidRPr="004941D8">
              <w:rPr>
                <w:color w:val="000000" w:themeColor="text1"/>
                <w:lang w:eastAsia="en-US"/>
              </w:rPr>
              <w:t>;</w:t>
            </w:r>
          </w:p>
          <w:p w:rsidR="00CD0362" w:rsidRPr="004941D8" w:rsidRDefault="00CD0362" w:rsidP="00BF681C">
            <w:pPr>
              <w:spacing w:line="254" w:lineRule="auto"/>
              <w:jc w:val="both"/>
              <w:rPr>
                <w:rFonts w:eastAsia="Calibri"/>
                <w:color w:val="000000" w:themeColor="text1"/>
                <w:lang w:eastAsia="en-US"/>
              </w:rPr>
            </w:pPr>
            <w:r w:rsidRPr="004941D8">
              <w:rPr>
                <w:color w:val="000000" w:themeColor="text1"/>
                <w:lang w:eastAsia="en-US"/>
              </w:rPr>
              <w:t xml:space="preserve">Дата окончания предоставления разъяснений положений документации об аукционе – </w:t>
            </w:r>
            <w:r w:rsidR="00BF681C">
              <w:rPr>
                <w:b/>
                <w:color w:val="FF0000"/>
                <w:lang w:eastAsia="en-US"/>
              </w:rPr>
              <w:t>27</w:t>
            </w:r>
            <w:r w:rsidRPr="00E62B3E">
              <w:rPr>
                <w:b/>
                <w:color w:val="FF0000"/>
                <w:lang w:eastAsia="en-US"/>
              </w:rPr>
              <w:t>.</w:t>
            </w:r>
            <w:r w:rsidR="00BF681C">
              <w:rPr>
                <w:b/>
                <w:color w:val="FF0000"/>
                <w:lang w:eastAsia="en-US"/>
              </w:rPr>
              <w:t>05</w:t>
            </w:r>
            <w:r w:rsidRPr="00E62B3E">
              <w:rPr>
                <w:b/>
                <w:color w:val="FF0000"/>
                <w:lang w:eastAsia="en-US"/>
              </w:rPr>
              <w:t>.20</w:t>
            </w:r>
            <w:r w:rsidR="004B271E" w:rsidRPr="00E62B3E">
              <w:rPr>
                <w:b/>
                <w:color w:val="FF0000"/>
                <w:lang w:eastAsia="en-US"/>
              </w:rPr>
              <w:t>20</w:t>
            </w:r>
            <w:r w:rsidRPr="00E62B3E">
              <w:rPr>
                <w:b/>
                <w:color w:val="FF0000"/>
                <w:lang w:eastAsia="en-US"/>
              </w:rPr>
              <w:t>.</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lastRenderedPageBreak/>
              <w:t>3</w:t>
            </w:r>
            <w:r w:rsidR="00480BE0" w:rsidRPr="004941D8">
              <w:rPr>
                <w:color w:val="000000" w:themeColor="text1"/>
                <w:lang w:eastAsia="en-US"/>
              </w:rPr>
              <w:t>0</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F51767">
            <w:pPr>
              <w:spacing w:line="256" w:lineRule="auto"/>
              <w:jc w:val="both"/>
              <w:rPr>
                <w:color w:val="000000" w:themeColor="text1"/>
                <w:lang w:eastAsia="en-US"/>
              </w:rPr>
            </w:pPr>
            <w:r w:rsidRPr="004941D8">
              <w:rPr>
                <w:color w:val="000000" w:themeColor="text1"/>
                <w:lang w:eastAsia="en-US"/>
              </w:rPr>
              <w:t>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autoSpaceDE w:val="0"/>
              <w:autoSpaceDN w:val="0"/>
              <w:adjustRightInd w:val="0"/>
              <w:spacing w:line="256" w:lineRule="auto"/>
              <w:ind w:right="102"/>
              <w:jc w:val="both"/>
              <w:rPr>
                <w:color w:val="000000" w:themeColor="text1"/>
                <w:lang w:eastAsia="en-US"/>
              </w:rPr>
            </w:pPr>
            <w:r w:rsidRPr="004941D8">
              <w:rPr>
                <w:color w:val="000000" w:themeColor="text1"/>
                <w:lang w:eastAsia="en-US"/>
              </w:rPr>
              <w:t>Согласно ст. 83.2 Федераль</w:t>
            </w:r>
            <w:r w:rsidR="00F51767">
              <w:rPr>
                <w:color w:val="000000" w:themeColor="text1"/>
                <w:lang w:eastAsia="en-US"/>
              </w:rPr>
              <w:t xml:space="preserve">ного закона от </w:t>
            </w:r>
            <w:proofErr w:type="gramStart"/>
            <w:r w:rsidR="00F51767">
              <w:rPr>
                <w:color w:val="000000" w:themeColor="text1"/>
                <w:lang w:eastAsia="en-US"/>
              </w:rPr>
              <w:t xml:space="preserve">05.04.2013 </w:t>
            </w:r>
            <w:r w:rsidRPr="004941D8">
              <w:rPr>
                <w:color w:val="000000" w:themeColor="text1"/>
                <w:lang w:eastAsia="en-US"/>
              </w:rPr>
              <w:t xml:space="preserve"> №</w:t>
            </w:r>
            <w:proofErr w:type="gramEnd"/>
            <w:r w:rsidRPr="004941D8">
              <w:rPr>
                <w:color w:val="000000" w:themeColor="text1"/>
                <w:lang w:eastAsia="en-US"/>
              </w:rPr>
              <w:t xml:space="preserve"> 44-ФЗ. </w:t>
            </w:r>
          </w:p>
          <w:p w:rsidR="00CD0362" w:rsidRPr="004941D8" w:rsidRDefault="00CD0362">
            <w:pPr>
              <w:spacing w:line="254" w:lineRule="auto"/>
              <w:jc w:val="both"/>
              <w:rPr>
                <w:rFonts w:eastAsia="Calibri"/>
                <w:color w:val="000000" w:themeColor="text1"/>
                <w:lang w:eastAsia="en-US"/>
              </w:rPr>
            </w:pPr>
            <w:r w:rsidRPr="004941D8">
              <w:rPr>
                <w:color w:val="000000" w:themeColor="text1"/>
                <w:lang w:eastAsia="en-US"/>
              </w:rPr>
              <w:t>В соответствии с частью 2 раздела 3 документации об электронном аукционе.</w:t>
            </w:r>
          </w:p>
        </w:tc>
      </w:tr>
      <w:tr w:rsidR="00CD0362" w:rsidRPr="004941D8" w:rsidTr="00CD0362">
        <w:tc>
          <w:tcPr>
            <w:tcW w:w="696" w:type="dxa"/>
            <w:tcBorders>
              <w:top w:val="single" w:sz="4" w:space="0" w:color="auto"/>
              <w:left w:val="single" w:sz="4" w:space="0" w:color="auto"/>
              <w:bottom w:val="single" w:sz="4" w:space="0" w:color="auto"/>
              <w:right w:val="single" w:sz="4" w:space="0" w:color="auto"/>
            </w:tcBorders>
            <w:hideMark/>
          </w:tcPr>
          <w:p w:rsidR="00CD0362" w:rsidRPr="004941D8" w:rsidRDefault="00CD0362" w:rsidP="00480BE0">
            <w:pPr>
              <w:spacing w:line="256" w:lineRule="auto"/>
              <w:rPr>
                <w:color w:val="000000" w:themeColor="text1"/>
                <w:lang w:eastAsia="en-US"/>
              </w:rPr>
            </w:pPr>
            <w:r w:rsidRPr="004941D8">
              <w:rPr>
                <w:color w:val="000000" w:themeColor="text1"/>
                <w:lang w:eastAsia="en-US"/>
              </w:rPr>
              <w:t>3</w:t>
            </w:r>
            <w:r w:rsidR="00480BE0" w:rsidRPr="004941D8">
              <w:rPr>
                <w:color w:val="000000" w:themeColor="text1"/>
                <w:lang w:eastAsia="en-US"/>
              </w:rPr>
              <w:t>1</w:t>
            </w:r>
          </w:p>
        </w:tc>
        <w:tc>
          <w:tcPr>
            <w:tcW w:w="3274" w:type="dxa"/>
            <w:tcBorders>
              <w:top w:val="single" w:sz="4" w:space="0" w:color="auto"/>
              <w:left w:val="single" w:sz="4" w:space="0" w:color="auto"/>
              <w:bottom w:val="single" w:sz="4" w:space="0" w:color="auto"/>
              <w:right w:val="single" w:sz="4" w:space="0" w:color="auto"/>
            </w:tcBorders>
            <w:hideMark/>
          </w:tcPr>
          <w:p w:rsidR="00CD0362" w:rsidRPr="004941D8" w:rsidRDefault="00CD0362" w:rsidP="00F51767">
            <w:pPr>
              <w:spacing w:line="256" w:lineRule="auto"/>
              <w:jc w:val="both"/>
              <w:rPr>
                <w:color w:val="000000" w:themeColor="text1"/>
                <w:lang w:eastAsia="en-US"/>
              </w:rPr>
            </w:pPr>
            <w:r w:rsidRPr="004941D8">
              <w:rPr>
                <w:color w:val="000000" w:themeColor="text1"/>
                <w:lang w:eastAsia="en-US"/>
              </w:rPr>
              <w:t>Условия признания победителя аукциона или иного участника аукциона уклонившимися от заключения контракта</w:t>
            </w:r>
          </w:p>
        </w:tc>
        <w:tc>
          <w:tcPr>
            <w:tcW w:w="5669" w:type="dxa"/>
            <w:tcBorders>
              <w:top w:val="single" w:sz="4" w:space="0" w:color="auto"/>
              <w:left w:val="single" w:sz="4" w:space="0" w:color="auto"/>
              <w:bottom w:val="single" w:sz="4" w:space="0" w:color="auto"/>
              <w:right w:val="single" w:sz="4" w:space="0" w:color="auto"/>
            </w:tcBorders>
            <w:hideMark/>
          </w:tcPr>
          <w:p w:rsidR="00CD0362" w:rsidRPr="004941D8" w:rsidRDefault="00CD0362">
            <w:pPr>
              <w:spacing w:line="254" w:lineRule="auto"/>
              <w:jc w:val="both"/>
              <w:rPr>
                <w:rFonts w:eastAsia="Calibri"/>
                <w:color w:val="000000" w:themeColor="text1"/>
                <w:lang w:eastAsia="en-US"/>
              </w:rPr>
            </w:pPr>
            <w:r w:rsidRPr="004941D8">
              <w:rPr>
                <w:rFonts w:eastAsia="Calibri"/>
                <w:bCs/>
                <w:color w:val="000000" w:themeColor="text1"/>
                <w:lang w:eastAsia="en-US"/>
              </w:rPr>
              <w:t>В соответствии с частью 2 раздела 3 документации об электронном аукционе.</w:t>
            </w:r>
          </w:p>
        </w:tc>
      </w:tr>
    </w:tbl>
    <w:p w:rsidR="00E62B3E" w:rsidRDefault="00E62B3E">
      <w:pPr>
        <w:spacing w:after="160" w:line="259" w:lineRule="auto"/>
        <w:rPr>
          <w:b/>
          <w:i/>
          <w:color w:val="000000" w:themeColor="text1"/>
        </w:rPr>
      </w:pPr>
    </w:p>
    <w:p w:rsidR="00E62B3E" w:rsidRDefault="00E62B3E" w:rsidP="00E62B3E">
      <w:pPr>
        <w:keepNext/>
        <w:tabs>
          <w:tab w:val="left" w:pos="2567"/>
        </w:tabs>
        <w:suppressAutoHyphens/>
        <w:jc w:val="right"/>
        <w:rPr>
          <w:b/>
          <w:i/>
          <w:kern w:val="2"/>
          <w:lang w:eastAsia="zh-CN"/>
        </w:rPr>
      </w:pPr>
      <w:r>
        <w:rPr>
          <w:b/>
          <w:i/>
        </w:rPr>
        <w:lastRenderedPageBreak/>
        <w:t xml:space="preserve">Приложение </w:t>
      </w:r>
      <w:r>
        <w:rPr>
          <w:b/>
          <w:i/>
          <w:kern w:val="2"/>
          <w:lang w:eastAsia="zh-CN"/>
        </w:rPr>
        <w:t xml:space="preserve">к разделу 1 </w:t>
      </w:r>
    </w:p>
    <w:p w:rsidR="00E62B3E" w:rsidRDefault="00E62B3E" w:rsidP="00E62B3E">
      <w:pPr>
        <w:keepNext/>
        <w:tabs>
          <w:tab w:val="left" w:pos="2567"/>
        </w:tabs>
        <w:suppressAutoHyphens/>
        <w:jc w:val="right"/>
        <w:rPr>
          <w:b/>
          <w:i/>
          <w:kern w:val="2"/>
          <w:lang w:eastAsia="zh-CN"/>
        </w:rPr>
      </w:pPr>
      <w:r>
        <w:rPr>
          <w:b/>
          <w:i/>
          <w:kern w:val="2"/>
          <w:lang w:eastAsia="zh-CN"/>
        </w:rPr>
        <w:t>документации об электронном аукционе</w:t>
      </w:r>
    </w:p>
    <w:p w:rsidR="00E62B3E" w:rsidRDefault="00E62B3E" w:rsidP="00E62B3E">
      <w:pPr>
        <w:keepNext/>
        <w:tabs>
          <w:tab w:val="left" w:pos="2567"/>
        </w:tabs>
        <w:suppressAutoHyphens/>
        <w:jc w:val="right"/>
        <w:rPr>
          <w:b/>
          <w:i/>
          <w:kern w:val="2"/>
          <w:lang w:eastAsia="zh-CN"/>
        </w:rPr>
      </w:pPr>
      <w:r>
        <w:rPr>
          <w:b/>
          <w:i/>
          <w:kern w:val="2"/>
          <w:lang w:eastAsia="zh-CN"/>
        </w:rPr>
        <w:t>«Информационная карта электронного аукциона»</w:t>
      </w:r>
    </w:p>
    <w:p w:rsidR="00E62B3E" w:rsidRDefault="00E62B3E" w:rsidP="00E62B3E">
      <w:pPr>
        <w:suppressAutoHyphens/>
        <w:autoSpaceDE w:val="0"/>
        <w:autoSpaceDN w:val="0"/>
        <w:spacing w:after="60"/>
        <w:jc w:val="center"/>
        <w:rPr>
          <w:b/>
          <w:bCs/>
          <w:kern w:val="28"/>
          <w:sz w:val="22"/>
          <w:szCs w:val="22"/>
        </w:rPr>
      </w:pPr>
    </w:p>
    <w:p w:rsidR="00E62B3E" w:rsidRDefault="00E62B3E" w:rsidP="00E62B3E">
      <w:pPr>
        <w:suppressAutoHyphens/>
        <w:autoSpaceDE w:val="0"/>
        <w:autoSpaceDN w:val="0"/>
        <w:spacing w:after="60"/>
        <w:jc w:val="center"/>
        <w:rPr>
          <w:bCs/>
          <w:kern w:val="28"/>
        </w:rPr>
      </w:pPr>
      <w:r>
        <w:rPr>
          <w:b/>
          <w:bCs/>
          <w:kern w:val="28"/>
        </w:rPr>
        <w:t xml:space="preserve">ПРЕДЛОЖЕНИЕ УЧАСТНИКА ЗАКУПКИ </w:t>
      </w:r>
      <w:r>
        <w:rPr>
          <w:bCs/>
          <w:kern w:val="28"/>
        </w:rPr>
        <w:t>*</w:t>
      </w:r>
    </w:p>
    <w:p w:rsidR="00E62B3E" w:rsidRDefault="00E62B3E" w:rsidP="00E62B3E">
      <w:pPr>
        <w:suppressAutoHyphens/>
        <w:autoSpaceDE w:val="0"/>
        <w:autoSpaceDN w:val="0"/>
        <w:jc w:val="center"/>
        <w:rPr>
          <w:bCs/>
          <w:kern w:val="28"/>
        </w:rPr>
      </w:pPr>
      <w:r>
        <w:rPr>
          <w:bCs/>
          <w:kern w:val="28"/>
        </w:rPr>
        <w:t xml:space="preserve"> (рекомендуемая форма) </w:t>
      </w:r>
    </w:p>
    <w:p w:rsidR="00E62B3E" w:rsidRDefault="00E62B3E" w:rsidP="00E62B3E">
      <w:pPr>
        <w:suppressAutoHyphens/>
        <w:autoSpaceDE w:val="0"/>
        <w:autoSpaceDN w:val="0"/>
        <w:jc w:val="center"/>
        <w:rPr>
          <w:bCs/>
          <w:kern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3969"/>
        <w:gridCol w:w="1842"/>
      </w:tblGrid>
      <w:tr w:rsidR="00E62B3E" w:rsidTr="00E62B3E">
        <w:trPr>
          <w:trHeight w:val="2079"/>
        </w:trPr>
        <w:tc>
          <w:tcPr>
            <w:tcW w:w="709" w:type="dxa"/>
            <w:tcBorders>
              <w:top w:val="single" w:sz="4" w:space="0" w:color="auto"/>
              <w:left w:val="single" w:sz="4" w:space="0" w:color="auto"/>
              <w:bottom w:val="single" w:sz="4" w:space="0" w:color="auto"/>
              <w:right w:val="single" w:sz="4" w:space="0" w:color="auto"/>
            </w:tcBorders>
          </w:tcPr>
          <w:p w:rsidR="00E62B3E" w:rsidRDefault="00E62B3E">
            <w:pPr>
              <w:suppressAutoHyphens/>
              <w:autoSpaceDE w:val="0"/>
              <w:autoSpaceDN w:val="0"/>
              <w:spacing w:line="256" w:lineRule="auto"/>
              <w:ind w:left="-108" w:right="33"/>
              <w:jc w:val="center"/>
              <w:rPr>
                <w:bCs/>
                <w:kern w:val="28"/>
                <w:lang w:eastAsia="en-US"/>
              </w:rPr>
            </w:pPr>
          </w:p>
          <w:p w:rsidR="00E62B3E" w:rsidRDefault="00E62B3E">
            <w:pPr>
              <w:suppressAutoHyphens/>
              <w:autoSpaceDE w:val="0"/>
              <w:autoSpaceDN w:val="0"/>
              <w:spacing w:line="256" w:lineRule="auto"/>
              <w:ind w:left="-108" w:right="33"/>
              <w:jc w:val="center"/>
              <w:rPr>
                <w:bCs/>
                <w:kern w:val="28"/>
                <w:lang w:eastAsia="en-US"/>
              </w:rPr>
            </w:pPr>
            <w:r>
              <w:rPr>
                <w:bCs/>
                <w:kern w:val="28"/>
                <w:lang w:eastAsia="en-US"/>
              </w:rPr>
              <w:t>№ п/п</w:t>
            </w:r>
          </w:p>
        </w:tc>
        <w:tc>
          <w:tcPr>
            <w:tcW w:w="3686" w:type="dxa"/>
            <w:tcBorders>
              <w:top w:val="single" w:sz="4" w:space="0" w:color="auto"/>
              <w:left w:val="single" w:sz="4" w:space="0" w:color="auto"/>
              <w:bottom w:val="single" w:sz="4" w:space="0" w:color="auto"/>
              <w:right w:val="single" w:sz="4" w:space="0" w:color="auto"/>
            </w:tcBorders>
            <w:hideMark/>
          </w:tcPr>
          <w:p w:rsidR="00E62B3E" w:rsidRDefault="00E62B3E">
            <w:pPr>
              <w:suppressAutoHyphens/>
              <w:autoSpaceDE w:val="0"/>
              <w:autoSpaceDN w:val="0"/>
              <w:spacing w:line="256" w:lineRule="auto"/>
              <w:ind w:left="-108" w:right="-108"/>
              <w:jc w:val="center"/>
              <w:rPr>
                <w:bCs/>
                <w:kern w:val="28"/>
                <w:lang w:eastAsia="en-US"/>
              </w:rPr>
            </w:pPr>
            <w:r>
              <w:rPr>
                <w:bCs/>
                <w:kern w:val="28"/>
                <w:lang w:eastAsia="en-US"/>
              </w:rPr>
              <w:t>Наименование товара,</w:t>
            </w:r>
            <w:r>
              <w:rPr>
                <w:lang w:eastAsia="en-US"/>
              </w:rPr>
              <w:t xml:space="preserve"> </w:t>
            </w:r>
            <w:r>
              <w:rPr>
                <w:bCs/>
                <w:kern w:val="28"/>
                <w:lang w:eastAsia="en-US"/>
              </w:rPr>
              <w:t>предлагаемого для поставки,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969" w:type="dxa"/>
            <w:tcBorders>
              <w:top w:val="single" w:sz="4" w:space="0" w:color="auto"/>
              <w:left w:val="single" w:sz="4" w:space="0" w:color="auto"/>
              <w:bottom w:val="single" w:sz="4" w:space="0" w:color="auto"/>
              <w:right w:val="single" w:sz="4" w:space="0" w:color="auto"/>
            </w:tcBorders>
            <w:hideMark/>
          </w:tcPr>
          <w:p w:rsidR="00E62B3E" w:rsidRDefault="00E62B3E">
            <w:pPr>
              <w:suppressAutoHyphens/>
              <w:autoSpaceDE w:val="0"/>
              <w:autoSpaceDN w:val="0"/>
              <w:spacing w:line="256" w:lineRule="auto"/>
              <w:ind w:left="-108" w:right="-108"/>
              <w:jc w:val="center"/>
              <w:rPr>
                <w:lang w:eastAsia="en-US"/>
              </w:rPr>
            </w:pPr>
            <w:r>
              <w:rPr>
                <w:lang w:eastAsia="en-US"/>
              </w:rPr>
              <w:t xml:space="preserve">Конкретные показатели, соответствующие значениям, установленным документацией </w:t>
            </w:r>
          </w:p>
          <w:p w:rsidR="00E62B3E" w:rsidRDefault="00E62B3E">
            <w:pPr>
              <w:suppressAutoHyphens/>
              <w:autoSpaceDE w:val="0"/>
              <w:autoSpaceDN w:val="0"/>
              <w:spacing w:line="256" w:lineRule="auto"/>
              <w:ind w:left="-108" w:right="-108"/>
              <w:jc w:val="center"/>
              <w:rPr>
                <w:bCs/>
                <w:kern w:val="28"/>
                <w:lang w:eastAsia="en-US"/>
              </w:rPr>
            </w:pPr>
            <w:r>
              <w:rPr>
                <w:lang w:eastAsia="en-US"/>
              </w:rPr>
              <w:t xml:space="preserve">об электронном аукционе </w:t>
            </w:r>
            <w:r>
              <w:rPr>
                <w:bCs/>
                <w:kern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E62B3E" w:rsidRDefault="00E62B3E">
            <w:pPr>
              <w:suppressAutoHyphens/>
              <w:autoSpaceDE w:val="0"/>
              <w:autoSpaceDN w:val="0"/>
              <w:spacing w:line="256" w:lineRule="auto"/>
              <w:ind w:left="-108" w:right="-108"/>
              <w:jc w:val="center"/>
              <w:rPr>
                <w:lang w:eastAsia="en-US"/>
              </w:rPr>
            </w:pPr>
            <w:r>
              <w:rPr>
                <w:lang w:eastAsia="en-US"/>
              </w:rPr>
              <w:t>Наименование страны происхождения товара***</w:t>
            </w:r>
          </w:p>
          <w:p w:rsidR="00E62B3E" w:rsidRDefault="00E62B3E">
            <w:pPr>
              <w:suppressAutoHyphens/>
              <w:autoSpaceDE w:val="0"/>
              <w:autoSpaceDN w:val="0"/>
              <w:spacing w:line="256" w:lineRule="auto"/>
              <w:ind w:left="-108" w:right="-108"/>
              <w:jc w:val="center"/>
              <w:rPr>
                <w:lang w:eastAsia="en-US"/>
              </w:rPr>
            </w:pPr>
          </w:p>
        </w:tc>
      </w:tr>
      <w:tr w:rsidR="00E62B3E" w:rsidTr="00E62B3E">
        <w:trPr>
          <w:trHeight w:val="58"/>
        </w:trPr>
        <w:tc>
          <w:tcPr>
            <w:tcW w:w="709" w:type="dxa"/>
            <w:tcBorders>
              <w:top w:val="single" w:sz="4" w:space="0" w:color="auto"/>
              <w:left w:val="single" w:sz="4" w:space="0" w:color="auto"/>
              <w:bottom w:val="single" w:sz="4" w:space="0" w:color="auto"/>
              <w:right w:val="single" w:sz="4" w:space="0" w:color="auto"/>
            </w:tcBorders>
            <w:hideMark/>
          </w:tcPr>
          <w:p w:rsidR="00E62B3E" w:rsidRDefault="00E62B3E">
            <w:pPr>
              <w:suppressAutoHyphens/>
              <w:autoSpaceDE w:val="0"/>
              <w:autoSpaceDN w:val="0"/>
              <w:spacing w:line="256" w:lineRule="auto"/>
              <w:ind w:left="-108" w:right="33"/>
              <w:contextualSpacing/>
              <w:jc w:val="center"/>
              <w:rPr>
                <w:bCs/>
                <w:kern w:val="28"/>
                <w:lang w:eastAsia="en-US"/>
              </w:rPr>
            </w:pPr>
            <w:r>
              <w:rPr>
                <w:bCs/>
                <w:kern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62B3E" w:rsidRDefault="00E62B3E">
            <w:pPr>
              <w:suppressAutoHyphens/>
              <w:autoSpaceDE w:val="0"/>
              <w:autoSpaceDN w:val="0"/>
              <w:spacing w:line="256" w:lineRule="auto"/>
              <w:jc w:val="center"/>
              <w:rPr>
                <w:bCs/>
                <w:kern w:val="28"/>
                <w:lang w:eastAsia="en-US"/>
              </w:rPr>
            </w:pPr>
            <w:r>
              <w:rPr>
                <w:bCs/>
                <w:kern w:val="28"/>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E62B3E" w:rsidRDefault="00E62B3E">
            <w:pPr>
              <w:suppressAutoHyphens/>
              <w:autoSpaceDE w:val="0"/>
              <w:autoSpaceDN w:val="0"/>
              <w:spacing w:line="256" w:lineRule="auto"/>
              <w:jc w:val="center"/>
              <w:rPr>
                <w:bCs/>
                <w:kern w:val="28"/>
                <w:lang w:eastAsia="en-US"/>
              </w:rPr>
            </w:pPr>
            <w:r>
              <w:rPr>
                <w:bCs/>
                <w:kern w:val="28"/>
                <w:lang w:eastAsia="en-US"/>
              </w:rPr>
              <w:t>3</w:t>
            </w:r>
          </w:p>
        </w:tc>
        <w:tc>
          <w:tcPr>
            <w:tcW w:w="1842" w:type="dxa"/>
            <w:tcBorders>
              <w:top w:val="single" w:sz="4" w:space="0" w:color="auto"/>
              <w:left w:val="single" w:sz="4" w:space="0" w:color="auto"/>
              <w:bottom w:val="single" w:sz="4" w:space="0" w:color="auto"/>
              <w:right w:val="single" w:sz="4" w:space="0" w:color="auto"/>
            </w:tcBorders>
          </w:tcPr>
          <w:p w:rsidR="00E62B3E" w:rsidRDefault="00E62B3E">
            <w:pPr>
              <w:suppressAutoHyphens/>
              <w:autoSpaceDE w:val="0"/>
              <w:autoSpaceDN w:val="0"/>
              <w:spacing w:line="256" w:lineRule="auto"/>
              <w:jc w:val="center"/>
              <w:rPr>
                <w:bCs/>
                <w:kern w:val="28"/>
                <w:lang w:eastAsia="en-US"/>
              </w:rPr>
            </w:pPr>
          </w:p>
        </w:tc>
      </w:tr>
      <w:tr w:rsidR="00E62B3E" w:rsidTr="00E62B3E">
        <w:trPr>
          <w:trHeight w:val="58"/>
        </w:trPr>
        <w:tc>
          <w:tcPr>
            <w:tcW w:w="709" w:type="dxa"/>
            <w:tcBorders>
              <w:top w:val="single" w:sz="4" w:space="0" w:color="auto"/>
              <w:left w:val="single" w:sz="4" w:space="0" w:color="auto"/>
              <w:bottom w:val="single" w:sz="4" w:space="0" w:color="auto"/>
              <w:right w:val="single" w:sz="4" w:space="0" w:color="auto"/>
            </w:tcBorders>
            <w:hideMark/>
          </w:tcPr>
          <w:p w:rsidR="00E62B3E" w:rsidRDefault="00E62B3E">
            <w:pPr>
              <w:suppressAutoHyphens/>
              <w:autoSpaceDE w:val="0"/>
              <w:autoSpaceDN w:val="0"/>
              <w:spacing w:line="256" w:lineRule="auto"/>
              <w:ind w:left="-108" w:right="33"/>
              <w:contextualSpacing/>
              <w:jc w:val="center"/>
              <w:rPr>
                <w:bCs/>
                <w:kern w:val="28"/>
                <w:lang w:eastAsia="en-US"/>
              </w:rPr>
            </w:pPr>
            <w:r>
              <w:rPr>
                <w:bCs/>
                <w:kern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62B3E" w:rsidRDefault="00E62B3E">
            <w:pPr>
              <w:spacing w:line="256" w:lineRule="auto"/>
              <w:rPr>
                <w:bCs/>
                <w:lang w:eastAsia="en-US"/>
              </w:rPr>
            </w:pPr>
            <w:r>
              <w:rPr>
                <w:bCs/>
                <w:lang w:eastAsia="en-US"/>
              </w:rPr>
              <w:t>Сервер</w:t>
            </w:r>
          </w:p>
        </w:tc>
        <w:tc>
          <w:tcPr>
            <w:tcW w:w="3969" w:type="dxa"/>
            <w:tcBorders>
              <w:top w:val="single" w:sz="4" w:space="0" w:color="auto"/>
              <w:left w:val="single" w:sz="4" w:space="0" w:color="auto"/>
              <w:bottom w:val="single" w:sz="4" w:space="0" w:color="auto"/>
              <w:right w:val="single" w:sz="4" w:space="0" w:color="auto"/>
            </w:tcBorders>
          </w:tcPr>
          <w:p w:rsidR="00E62B3E" w:rsidRDefault="00E62B3E">
            <w:pPr>
              <w:spacing w:line="256" w:lineRule="auto"/>
              <w:rPr>
                <w:rFonts w:eastAsia="MS Mincho"/>
                <w:lang w:eastAsia="en-US"/>
              </w:rPr>
            </w:pPr>
          </w:p>
        </w:tc>
        <w:tc>
          <w:tcPr>
            <w:tcW w:w="1842" w:type="dxa"/>
            <w:tcBorders>
              <w:top w:val="single" w:sz="4" w:space="0" w:color="auto"/>
              <w:left w:val="single" w:sz="4" w:space="0" w:color="auto"/>
              <w:bottom w:val="single" w:sz="4" w:space="0" w:color="auto"/>
              <w:right w:val="single" w:sz="4" w:space="0" w:color="auto"/>
            </w:tcBorders>
          </w:tcPr>
          <w:p w:rsidR="00E62B3E" w:rsidRDefault="00E62B3E">
            <w:pPr>
              <w:spacing w:line="256" w:lineRule="auto"/>
              <w:rPr>
                <w:rFonts w:eastAsia="MS Mincho"/>
                <w:lang w:eastAsia="en-US"/>
              </w:rPr>
            </w:pPr>
          </w:p>
        </w:tc>
      </w:tr>
      <w:tr w:rsidR="00E62B3E" w:rsidTr="00E62B3E">
        <w:trPr>
          <w:trHeight w:val="58"/>
        </w:trPr>
        <w:tc>
          <w:tcPr>
            <w:tcW w:w="709" w:type="dxa"/>
            <w:tcBorders>
              <w:top w:val="single" w:sz="4" w:space="0" w:color="auto"/>
              <w:left w:val="single" w:sz="4" w:space="0" w:color="auto"/>
              <w:bottom w:val="single" w:sz="4" w:space="0" w:color="auto"/>
              <w:right w:val="single" w:sz="4" w:space="0" w:color="auto"/>
            </w:tcBorders>
            <w:hideMark/>
          </w:tcPr>
          <w:p w:rsidR="00E62B3E" w:rsidRDefault="00E62B3E">
            <w:pPr>
              <w:suppressAutoHyphens/>
              <w:autoSpaceDE w:val="0"/>
              <w:autoSpaceDN w:val="0"/>
              <w:spacing w:line="256" w:lineRule="auto"/>
              <w:ind w:left="-108" w:right="33"/>
              <w:contextualSpacing/>
              <w:jc w:val="center"/>
              <w:rPr>
                <w:bCs/>
                <w:kern w:val="28"/>
                <w:lang w:eastAsia="en-US"/>
              </w:rPr>
            </w:pPr>
            <w:r>
              <w:rPr>
                <w:bCs/>
                <w:kern w:val="28"/>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E62B3E" w:rsidRDefault="00E62B3E">
            <w:pPr>
              <w:spacing w:line="256" w:lineRule="auto"/>
              <w:rPr>
                <w:rFonts w:eastAsia="Calibri"/>
                <w:lang w:eastAsia="en-US"/>
              </w:rPr>
            </w:pPr>
            <w:r>
              <w:rPr>
                <w:rFonts w:eastAsia="Calibri"/>
                <w:lang w:eastAsia="en-US"/>
              </w:rPr>
              <w:t>Источник бесперебойного питания</w:t>
            </w:r>
          </w:p>
        </w:tc>
        <w:tc>
          <w:tcPr>
            <w:tcW w:w="3969" w:type="dxa"/>
            <w:tcBorders>
              <w:top w:val="single" w:sz="4" w:space="0" w:color="auto"/>
              <w:left w:val="single" w:sz="4" w:space="0" w:color="auto"/>
              <w:bottom w:val="single" w:sz="4" w:space="0" w:color="auto"/>
              <w:right w:val="single" w:sz="4" w:space="0" w:color="auto"/>
            </w:tcBorders>
          </w:tcPr>
          <w:p w:rsidR="00E62B3E" w:rsidRDefault="00E62B3E">
            <w:pPr>
              <w:spacing w:line="256" w:lineRule="auto"/>
              <w:rPr>
                <w:rFonts w:eastAsia="MS Mincho"/>
                <w:lang w:eastAsia="en-US"/>
              </w:rPr>
            </w:pPr>
          </w:p>
        </w:tc>
        <w:tc>
          <w:tcPr>
            <w:tcW w:w="1842" w:type="dxa"/>
            <w:tcBorders>
              <w:top w:val="single" w:sz="4" w:space="0" w:color="auto"/>
              <w:left w:val="single" w:sz="4" w:space="0" w:color="auto"/>
              <w:bottom w:val="single" w:sz="4" w:space="0" w:color="auto"/>
              <w:right w:val="single" w:sz="4" w:space="0" w:color="auto"/>
            </w:tcBorders>
          </w:tcPr>
          <w:p w:rsidR="00E62B3E" w:rsidRDefault="00E62B3E">
            <w:pPr>
              <w:spacing w:line="256" w:lineRule="auto"/>
              <w:rPr>
                <w:rFonts w:eastAsia="MS Mincho"/>
                <w:lang w:eastAsia="en-US"/>
              </w:rPr>
            </w:pPr>
          </w:p>
        </w:tc>
      </w:tr>
    </w:tbl>
    <w:p w:rsidR="00E62B3E" w:rsidRDefault="00E62B3E" w:rsidP="00E62B3E">
      <w:pPr>
        <w:suppressAutoHyphens/>
        <w:autoSpaceDE w:val="0"/>
        <w:autoSpaceDN w:val="0"/>
        <w:jc w:val="both"/>
        <w:outlineLvl w:val="0"/>
        <w:rPr>
          <w:bCs/>
          <w:i/>
          <w:kern w:val="28"/>
        </w:rPr>
      </w:pPr>
    </w:p>
    <w:p w:rsidR="00E62B3E" w:rsidRDefault="00E62B3E" w:rsidP="00E62B3E">
      <w:pPr>
        <w:suppressAutoHyphens/>
        <w:autoSpaceDE w:val="0"/>
        <w:autoSpaceDN w:val="0"/>
        <w:jc w:val="both"/>
        <w:outlineLvl w:val="0"/>
        <w:rPr>
          <w:bCs/>
          <w:i/>
          <w:kern w:val="28"/>
        </w:rPr>
      </w:pPr>
      <w:r>
        <w:rPr>
          <w:bCs/>
          <w:i/>
          <w:kern w:val="28"/>
          <w:sz w:val="22"/>
          <w:szCs w:val="22"/>
        </w:rPr>
        <w:t xml:space="preserve">            </w:t>
      </w:r>
      <w:r>
        <w:rPr>
          <w:bCs/>
          <w:i/>
          <w:kern w:val="28"/>
        </w:rPr>
        <w:t>* Указанная форма носит рекомендательный характер и не обязательна к применению.</w:t>
      </w:r>
    </w:p>
    <w:p w:rsidR="00E62B3E" w:rsidRDefault="00E62B3E" w:rsidP="00E62B3E">
      <w:pPr>
        <w:suppressAutoHyphens/>
        <w:autoSpaceDE w:val="0"/>
        <w:autoSpaceDN w:val="0"/>
        <w:ind w:firstLine="708"/>
        <w:jc w:val="both"/>
        <w:outlineLvl w:val="0"/>
        <w:rPr>
          <w:bCs/>
          <w:i/>
          <w:kern w:val="28"/>
        </w:rPr>
      </w:pPr>
    </w:p>
    <w:p w:rsidR="00E62B3E" w:rsidRDefault="00E62B3E" w:rsidP="00E62B3E">
      <w:pPr>
        <w:jc w:val="both"/>
        <w:rPr>
          <w:bCs/>
          <w:i/>
          <w:kern w:val="28"/>
        </w:rPr>
      </w:pPr>
      <w:r>
        <w:rPr>
          <w:bCs/>
          <w:i/>
          <w:kern w:val="28"/>
        </w:rPr>
        <w:t xml:space="preserve">          ** Участник закупки указывает конкретные показатели, соответствующие значениям, установленным в Техническом задании (Приложение № 1 к документации об электронном аукционе) в именительном падеже и в настоящем времени.</w:t>
      </w:r>
    </w:p>
    <w:p w:rsidR="00E62B3E" w:rsidRDefault="00E62B3E" w:rsidP="00E62B3E">
      <w:pPr>
        <w:jc w:val="both"/>
        <w:rPr>
          <w:bCs/>
          <w:i/>
          <w:kern w:val="28"/>
        </w:rPr>
      </w:pPr>
    </w:p>
    <w:p w:rsidR="00E62B3E" w:rsidRDefault="00E62B3E" w:rsidP="00E62B3E">
      <w:pPr>
        <w:ind w:right="34" w:firstLine="567"/>
        <w:jc w:val="both"/>
        <w:rPr>
          <w:bCs/>
          <w:i/>
          <w:kern w:val="28"/>
        </w:rPr>
      </w:pPr>
      <w:r>
        <w:rPr>
          <w:bCs/>
          <w:i/>
        </w:rPr>
        <w:t xml:space="preserve">   </w:t>
      </w:r>
      <w:r>
        <w:rPr>
          <w:bCs/>
          <w:i/>
          <w:kern w:val="28"/>
        </w:rPr>
        <w:t xml:space="preserve">По показателям, значения которых не могут изменяться, указанных в «Техническом задании» (Приложение № 1 документации об электронном аукционе), участник закупки указывает в заявке значения показателей, соответствующие значениям, установленным в «Техническом задании» </w:t>
      </w:r>
      <w:r>
        <w:rPr>
          <w:b/>
          <w:bCs/>
          <w:kern w:val="28"/>
        </w:rPr>
        <w:t>без каких-либо изменений (</w:t>
      </w:r>
      <w:r>
        <w:rPr>
          <w:bCs/>
          <w:i/>
          <w:kern w:val="28"/>
        </w:rPr>
        <w:t>например, участник закупки указывает «</w:t>
      </w:r>
      <w:r w:rsidR="00C15570" w:rsidRPr="00C15570">
        <w:rPr>
          <w:bCs/>
          <w:i/>
          <w:kern w:val="28"/>
        </w:rPr>
        <w:t xml:space="preserve">Поддержка горячей замены блоков питания - </w:t>
      </w:r>
      <w:r w:rsidR="00C15570" w:rsidRPr="00C15570">
        <w:rPr>
          <w:b/>
          <w:bCs/>
          <w:i/>
          <w:kern w:val="28"/>
        </w:rPr>
        <w:t>наличие</w:t>
      </w:r>
      <w:r>
        <w:rPr>
          <w:bCs/>
          <w:i/>
          <w:kern w:val="28"/>
        </w:rPr>
        <w:t xml:space="preserve"> и т.п.)</w:t>
      </w:r>
    </w:p>
    <w:p w:rsidR="00E62B3E" w:rsidRDefault="00E62B3E" w:rsidP="00E62B3E">
      <w:pPr>
        <w:ind w:right="34" w:firstLine="567"/>
        <w:jc w:val="both"/>
        <w:rPr>
          <w:bCs/>
          <w:i/>
          <w:kern w:val="28"/>
        </w:rPr>
      </w:pPr>
    </w:p>
    <w:p w:rsidR="00E62B3E" w:rsidRDefault="00E62B3E" w:rsidP="00E62B3E">
      <w:pPr>
        <w:jc w:val="both"/>
        <w:rPr>
          <w:bCs/>
          <w:i/>
          <w:kern w:val="28"/>
        </w:rPr>
      </w:pPr>
      <w:r>
        <w:rPr>
          <w:bCs/>
          <w:i/>
          <w:kern w:val="28"/>
        </w:rPr>
        <w:t xml:space="preserve">         По значению показателя товара, установленному в «Техническом задании» (Приложение   № 1 к документации об электронном аукционе» как минимальное значение, с использованием слов «не менее», участник закупки указывает в заявке конкретное значение показателя, соответствующее значению, указанному в «Техническом задании», либо конкретное значение показателя больше минимального значения без слов «не менее» и т.п.</w:t>
      </w:r>
    </w:p>
    <w:p w:rsidR="00E62B3E" w:rsidRDefault="00E62B3E" w:rsidP="00E62B3E">
      <w:pPr>
        <w:jc w:val="both"/>
        <w:rPr>
          <w:bCs/>
          <w:i/>
          <w:kern w:val="28"/>
        </w:rPr>
      </w:pPr>
    </w:p>
    <w:p w:rsidR="00E62B3E" w:rsidRDefault="00E62B3E" w:rsidP="00E62B3E">
      <w:pPr>
        <w:suppressAutoHyphens/>
        <w:autoSpaceDE w:val="0"/>
        <w:autoSpaceDN w:val="0"/>
        <w:jc w:val="both"/>
        <w:outlineLvl w:val="0"/>
        <w:rPr>
          <w:bCs/>
          <w:i/>
          <w:kern w:val="28"/>
        </w:rPr>
      </w:pPr>
      <w:r>
        <w:rPr>
          <w:bCs/>
          <w:i/>
          <w:kern w:val="28"/>
        </w:rPr>
        <w:t xml:space="preserve">       По значению показателя товара, установленному в «Техническом задании» (Приложение   № 1 к документации об электронном аукционе» как максимальное значение, с использованием слов «не более», участник закупки указывает в заявке конкретное значение показателя, соответствующее значению, указанному в «Техническом задании», либо конкретное значение показателя меньше максимального значения без слов «не более» и т.п.</w:t>
      </w:r>
    </w:p>
    <w:p w:rsidR="00FF0D1F" w:rsidRDefault="00FF0D1F" w:rsidP="00E62B3E">
      <w:pPr>
        <w:suppressAutoHyphens/>
        <w:autoSpaceDE w:val="0"/>
        <w:autoSpaceDN w:val="0"/>
        <w:jc w:val="both"/>
        <w:outlineLvl w:val="0"/>
        <w:rPr>
          <w:bCs/>
          <w:i/>
          <w:kern w:val="28"/>
        </w:rPr>
      </w:pPr>
    </w:p>
    <w:p w:rsidR="00FF0D1F" w:rsidRPr="00CD7B2E" w:rsidRDefault="00FF0D1F" w:rsidP="00FF0D1F">
      <w:pPr>
        <w:ind w:firstLine="708"/>
        <w:jc w:val="both"/>
        <w:rPr>
          <w:bCs/>
          <w:i/>
          <w:color w:val="000000" w:themeColor="text1"/>
          <w:kern w:val="28"/>
        </w:rPr>
      </w:pPr>
      <w:r w:rsidRPr="00CD7B2E">
        <w:rPr>
          <w:bCs/>
          <w:i/>
          <w:color w:val="000000" w:themeColor="text1"/>
          <w:kern w:val="28"/>
        </w:rPr>
        <w:t>По значению показателя товара, установленному в «Техническом задании» (Приложение   № 1 к документации об электронном аукционе»</w:t>
      </w:r>
      <w:r w:rsidR="008516F2" w:rsidRPr="00CD7B2E">
        <w:rPr>
          <w:bCs/>
          <w:i/>
          <w:color w:val="000000" w:themeColor="text1"/>
          <w:kern w:val="28"/>
        </w:rPr>
        <w:t xml:space="preserve"> </w:t>
      </w:r>
      <w:r w:rsidRPr="00CD7B2E">
        <w:rPr>
          <w:bCs/>
          <w:i/>
          <w:color w:val="000000" w:themeColor="text1"/>
          <w:kern w:val="28"/>
        </w:rPr>
        <w:t xml:space="preserve">входное напряжение </w:t>
      </w:r>
      <w:r w:rsidRPr="00CD7B2E">
        <w:rPr>
          <w:bCs/>
          <w:i/>
          <w:color w:val="000000" w:themeColor="text1"/>
          <w:kern w:val="28"/>
        </w:rPr>
        <w:lastRenderedPageBreak/>
        <w:t>источника бесперебойного питания</w:t>
      </w:r>
      <w:r w:rsidR="00BF681C" w:rsidRPr="00CD7B2E">
        <w:rPr>
          <w:bCs/>
          <w:i/>
          <w:color w:val="000000" w:themeColor="text1"/>
          <w:kern w:val="28"/>
        </w:rPr>
        <w:t>:</w:t>
      </w:r>
      <w:r w:rsidRPr="00CD7B2E">
        <w:rPr>
          <w:bCs/>
          <w:i/>
          <w:color w:val="000000" w:themeColor="text1"/>
          <w:kern w:val="28"/>
        </w:rPr>
        <w:t xml:space="preserve"> «Входное напряжение –161 —276 В» </w:t>
      </w:r>
      <w:r w:rsidR="00BF681C" w:rsidRPr="00CD7B2E">
        <w:rPr>
          <w:bCs/>
          <w:i/>
          <w:color w:val="000000" w:themeColor="text1"/>
          <w:kern w:val="28"/>
        </w:rPr>
        <w:t xml:space="preserve">участник закупки </w:t>
      </w:r>
      <w:r w:rsidRPr="00CD7B2E">
        <w:rPr>
          <w:bCs/>
          <w:i/>
          <w:color w:val="000000" w:themeColor="text1"/>
          <w:kern w:val="28"/>
        </w:rPr>
        <w:t>указывает в заявке значение диапазон</w:t>
      </w:r>
      <w:r w:rsidR="00BF681C" w:rsidRPr="00CD7B2E">
        <w:rPr>
          <w:bCs/>
          <w:i/>
          <w:color w:val="000000" w:themeColor="text1"/>
          <w:kern w:val="28"/>
        </w:rPr>
        <w:t>а</w:t>
      </w:r>
      <w:r w:rsidRPr="00CD7B2E">
        <w:rPr>
          <w:bCs/>
          <w:i/>
          <w:color w:val="000000" w:themeColor="text1"/>
          <w:kern w:val="28"/>
        </w:rPr>
        <w:t xml:space="preserve"> не уже, указанного диапазона, </w:t>
      </w:r>
      <w:r w:rsidR="00CD7B2E" w:rsidRPr="00CD7B2E">
        <w:rPr>
          <w:bCs/>
          <w:i/>
          <w:color w:val="000000" w:themeColor="text1"/>
          <w:kern w:val="28"/>
        </w:rPr>
        <w:t xml:space="preserve">при этом нижняя граница должна быть не более, а верхняя граница не менее, предусмотренных Техническим заданием, </w:t>
      </w:r>
      <w:r w:rsidR="00BF681C" w:rsidRPr="00CD7B2E">
        <w:rPr>
          <w:bCs/>
          <w:i/>
          <w:color w:val="000000" w:themeColor="text1"/>
          <w:kern w:val="28"/>
        </w:rPr>
        <w:t>например,</w:t>
      </w:r>
      <w:r w:rsidRPr="00CD7B2E">
        <w:rPr>
          <w:bCs/>
          <w:i/>
          <w:color w:val="000000" w:themeColor="text1"/>
          <w:kern w:val="28"/>
        </w:rPr>
        <w:t xml:space="preserve"> «Входное напряжение –1</w:t>
      </w:r>
      <w:r w:rsidR="00BF681C" w:rsidRPr="00CD7B2E">
        <w:rPr>
          <w:bCs/>
          <w:i/>
          <w:color w:val="000000" w:themeColor="text1"/>
          <w:kern w:val="28"/>
        </w:rPr>
        <w:t>60</w:t>
      </w:r>
      <w:r w:rsidRPr="00CD7B2E">
        <w:rPr>
          <w:bCs/>
          <w:i/>
          <w:color w:val="000000" w:themeColor="text1"/>
          <w:kern w:val="28"/>
        </w:rPr>
        <w:t xml:space="preserve"> —</w:t>
      </w:r>
      <w:r w:rsidR="00BF681C" w:rsidRPr="00CD7B2E">
        <w:rPr>
          <w:bCs/>
          <w:i/>
          <w:color w:val="000000" w:themeColor="text1"/>
          <w:kern w:val="28"/>
        </w:rPr>
        <w:t>280</w:t>
      </w:r>
      <w:r w:rsidRPr="00CD7B2E">
        <w:rPr>
          <w:bCs/>
          <w:i/>
          <w:color w:val="000000" w:themeColor="text1"/>
          <w:kern w:val="28"/>
        </w:rPr>
        <w:t>»</w:t>
      </w:r>
      <w:r w:rsidR="00BF681C" w:rsidRPr="00CD7B2E">
        <w:rPr>
          <w:bCs/>
          <w:i/>
          <w:color w:val="000000" w:themeColor="text1"/>
          <w:kern w:val="28"/>
        </w:rPr>
        <w:t>.</w:t>
      </w:r>
    </w:p>
    <w:p w:rsidR="00E62B3E" w:rsidRDefault="00E62B3E" w:rsidP="00E62B3E">
      <w:pPr>
        <w:suppressAutoHyphens/>
        <w:autoSpaceDE w:val="0"/>
        <w:autoSpaceDN w:val="0"/>
        <w:jc w:val="both"/>
        <w:outlineLvl w:val="0"/>
        <w:rPr>
          <w:bCs/>
          <w:i/>
          <w:kern w:val="28"/>
        </w:rPr>
      </w:pPr>
    </w:p>
    <w:p w:rsidR="00E62B3E" w:rsidRDefault="00E62B3E" w:rsidP="00303D85">
      <w:pPr>
        <w:jc w:val="both"/>
        <w:rPr>
          <w:bCs/>
          <w:i/>
        </w:rPr>
      </w:pPr>
      <w:r>
        <w:rPr>
          <w:bCs/>
          <w:i/>
          <w:kern w:val="28"/>
        </w:rPr>
        <w:t xml:space="preserve">          </w:t>
      </w:r>
      <w:r>
        <w:rPr>
          <w:bCs/>
          <w:i/>
        </w:rPr>
        <w:t>Заявка участника закупки не должна содержать двусмысленных и противоречивых толкований и предложений, заявка должна содержать только достоверные сведения.</w:t>
      </w:r>
    </w:p>
    <w:p w:rsidR="00E62B3E" w:rsidRDefault="00E62B3E" w:rsidP="00E62B3E">
      <w:pPr>
        <w:suppressAutoHyphens/>
        <w:autoSpaceDE w:val="0"/>
        <w:autoSpaceDN w:val="0"/>
        <w:jc w:val="both"/>
        <w:outlineLvl w:val="0"/>
        <w:rPr>
          <w:bCs/>
          <w:i/>
        </w:rPr>
      </w:pPr>
    </w:p>
    <w:p w:rsidR="00E62B3E" w:rsidRDefault="00E62B3E" w:rsidP="00E62B3E">
      <w:pPr>
        <w:tabs>
          <w:tab w:val="left" w:pos="284"/>
        </w:tabs>
        <w:suppressAutoHyphens/>
        <w:autoSpaceDE w:val="0"/>
        <w:autoSpaceDN w:val="0"/>
        <w:ind w:hanging="142"/>
        <w:jc w:val="both"/>
        <w:outlineLvl w:val="0"/>
        <w:rPr>
          <w:bCs/>
          <w:i/>
        </w:rPr>
      </w:pPr>
      <w:r>
        <w:rPr>
          <w:bCs/>
          <w:i/>
        </w:rPr>
        <w:t xml:space="preserve">          В заявке участника закупки применяются наименования показателей </w:t>
      </w:r>
      <w:r w:rsidR="00345373">
        <w:rPr>
          <w:bCs/>
          <w:i/>
        </w:rPr>
        <w:t xml:space="preserve">и единицы измерения </w:t>
      </w:r>
      <w:r>
        <w:rPr>
          <w:bCs/>
          <w:i/>
        </w:rPr>
        <w:t xml:space="preserve">в соответствии с установленными в «Техническом задании» (Приложение № 1 документации об электронном аукционе). </w:t>
      </w:r>
    </w:p>
    <w:p w:rsidR="00E62B3E" w:rsidRDefault="00E62B3E" w:rsidP="00E62B3E">
      <w:pPr>
        <w:tabs>
          <w:tab w:val="left" w:pos="284"/>
        </w:tabs>
        <w:suppressAutoHyphens/>
        <w:autoSpaceDE w:val="0"/>
        <w:autoSpaceDN w:val="0"/>
        <w:ind w:hanging="142"/>
        <w:jc w:val="both"/>
        <w:outlineLvl w:val="0"/>
        <w:rPr>
          <w:bCs/>
          <w:i/>
        </w:rPr>
      </w:pPr>
    </w:p>
    <w:p w:rsidR="00E62B3E" w:rsidRDefault="00E62B3E" w:rsidP="00E62B3E">
      <w:pPr>
        <w:suppressAutoHyphens/>
        <w:autoSpaceDE w:val="0"/>
        <w:autoSpaceDN w:val="0"/>
        <w:ind w:right="-31" w:firstLine="567"/>
        <w:jc w:val="both"/>
        <w:outlineLvl w:val="0"/>
        <w:rPr>
          <w:bCs/>
          <w:i/>
          <w:kern w:val="28"/>
        </w:rPr>
      </w:pPr>
      <w:r>
        <w:rPr>
          <w:bCs/>
          <w:i/>
          <w:kern w:val="28"/>
        </w:rPr>
        <w:t>***</w:t>
      </w:r>
      <w:r>
        <w:t xml:space="preserve"> </w:t>
      </w:r>
      <w:r>
        <w:rPr>
          <w:bCs/>
          <w:i/>
          <w:kern w:val="28"/>
        </w:rPr>
        <w:t>Участник закупки указывает в составе заявки на участие в закупке информацию о наименовании страны происхождения товара в соответствии с Общероссийским классификатором стран мира ОК (МК (ИСО 3166) 004-97) 025-2001 (например – Россия или Российская Федерация).</w:t>
      </w:r>
    </w:p>
    <w:p w:rsidR="00E62B3E" w:rsidRDefault="00E62B3E" w:rsidP="00E62B3E">
      <w:pPr>
        <w:pStyle w:val="consplusnormal1"/>
        <w:spacing w:before="0" w:after="0"/>
        <w:ind w:left="0" w:right="0"/>
        <w:jc w:val="both"/>
        <w:rPr>
          <w:b/>
        </w:rPr>
      </w:pPr>
    </w:p>
    <w:p w:rsidR="00E62B3E" w:rsidRDefault="00E62B3E" w:rsidP="00E62B3E">
      <w:pPr>
        <w:pStyle w:val="consplusnormal1"/>
        <w:spacing w:before="0" w:after="0"/>
        <w:ind w:left="0" w:right="0"/>
        <w:jc w:val="both"/>
        <w:rPr>
          <w:b/>
          <w:sz w:val="26"/>
          <w:szCs w:val="26"/>
        </w:rPr>
      </w:pPr>
    </w:p>
    <w:p w:rsidR="00E62B3E" w:rsidRDefault="00E62B3E" w:rsidP="00E62B3E">
      <w:pPr>
        <w:pStyle w:val="consplusnormal1"/>
        <w:spacing w:before="0" w:after="0"/>
        <w:ind w:left="0" w:right="0"/>
        <w:jc w:val="both"/>
        <w:rPr>
          <w:b/>
          <w:sz w:val="26"/>
          <w:szCs w:val="26"/>
        </w:rPr>
      </w:pPr>
    </w:p>
    <w:p w:rsidR="00E62B3E" w:rsidRDefault="00E62B3E" w:rsidP="00E62B3E">
      <w:pPr>
        <w:pStyle w:val="consplusnormal1"/>
        <w:spacing w:before="0" w:after="0"/>
        <w:ind w:left="0" w:right="0"/>
        <w:jc w:val="both"/>
        <w:rPr>
          <w:b/>
          <w:sz w:val="26"/>
          <w:szCs w:val="26"/>
        </w:rPr>
      </w:pPr>
    </w:p>
    <w:p w:rsidR="00E62B3E" w:rsidRDefault="00E62B3E" w:rsidP="00E62B3E">
      <w:pPr>
        <w:pStyle w:val="consplusnormal1"/>
        <w:spacing w:before="0" w:after="0"/>
        <w:ind w:left="0" w:right="0"/>
        <w:jc w:val="both"/>
        <w:rPr>
          <w:b/>
          <w:sz w:val="26"/>
          <w:szCs w:val="26"/>
        </w:rPr>
      </w:pPr>
    </w:p>
    <w:p w:rsidR="00E62B3E" w:rsidRDefault="00E62B3E" w:rsidP="00E62B3E">
      <w:pPr>
        <w:pStyle w:val="consplusnormal1"/>
        <w:spacing w:before="0" w:after="0"/>
        <w:ind w:left="0" w:right="0"/>
        <w:jc w:val="both"/>
        <w:rPr>
          <w:b/>
          <w:sz w:val="26"/>
          <w:szCs w:val="26"/>
        </w:rPr>
      </w:pPr>
    </w:p>
    <w:p w:rsidR="00CD0362" w:rsidRPr="004941D8" w:rsidRDefault="00CD0362" w:rsidP="00CD0362">
      <w:pPr>
        <w:keepNext/>
        <w:tabs>
          <w:tab w:val="left" w:pos="2567"/>
        </w:tabs>
        <w:suppressAutoHyphens/>
        <w:spacing w:after="20"/>
        <w:ind w:left="130" w:right="102"/>
        <w:jc w:val="right"/>
        <w:rPr>
          <w:b/>
          <w:i/>
          <w:color w:val="000000" w:themeColor="text1"/>
        </w:rPr>
      </w:pPr>
      <w:r w:rsidRPr="004941D8">
        <w:rPr>
          <w:b/>
          <w:i/>
          <w:color w:val="000000" w:themeColor="text1"/>
        </w:rPr>
        <w:br w:type="page"/>
      </w:r>
    </w:p>
    <w:p w:rsidR="00EA1292" w:rsidRPr="004941D8" w:rsidRDefault="00EA1292" w:rsidP="00EA1292">
      <w:pPr>
        <w:ind w:right="-1" w:firstLine="426"/>
        <w:jc w:val="center"/>
        <w:rPr>
          <w:b/>
          <w:bCs/>
          <w:color w:val="000000" w:themeColor="text1"/>
        </w:rPr>
      </w:pPr>
      <w:r w:rsidRPr="004941D8">
        <w:rPr>
          <w:b/>
          <w:bCs/>
          <w:color w:val="000000" w:themeColor="text1"/>
        </w:rPr>
        <w:lastRenderedPageBreak/>
        <w:t>РАЗДЕЛ 2.</w:t>
      </w:r>
    </w:p>
    <w:p w:rsidR="00EA1292" w:rsidRPr="004941D8" w:rsidRDefault="00EA1292" w:rsidP="00EA1292">
      <w:pPr>
        <w:ind w:right="-1" w:firstLine="426"/>
        <w:jc w:val="center"/>
        <w:rPr>
          <w:b/>
          <w:bCs/>
          <w:color w:val="000000" w:themeColor="text1"/>
        </w:rPr>
      </w:pPr>
      <w:r w:rsidRPr="004941D8">
        <w:rPr>
          <w:b/>
          <w:bCs/>
          <w:color w:val="000000" w:themeColor="text1"/>
        </w:rPr>
        <w:t>ИНСТРУКЦИЯ ПО ЗАПОЛНЕНИЮ ЗАЯВКИ</w:t>
      </w:r>
    </w:p>
    <w:p w:rsidR="00EA1292" w:rsidRPr="004941D8" w:rsidRDefault="00EA1292" w:rsidP="00EA1292">
      <w:pPr>
        <w:ind w:right="-1" w:firstLine="426"/>
        <w:jc w:val="center"/>
        <w:rPr>
          <w:b/>
          <w:bCs/>
          <w:color w:val="000000" w:themeColor="text1"/>
        </w:rPr>
      </w:pPr>
      <w:r w:rsidRPr="004941D8">
        <w:rPr>
          <w:b/>
          <w:bCs/>
          <w:color w:val="000000" w:themeColor="text1"/>
        </w:rPr>
        <w:t>НА УЧАСТИЕ В ЭЛЕКТРОННОМ АУКЦИОНЕ</w:t>
      </w:r>
    </w:p>
    <w:p w:rsidR="00EA1292" w:rsidRPr="004941D8" w:rsidRDefault="00EA1292" w:rsidP="00EA1292">
      <w:pPr>
        <w:ind w:right="-1" w:firstLine="426"/>
        <w:jc w:val="center"/>
        <w:rPr>
          <w:b/>
          <w:bCs/>
          <w:color w:val="000000" w:themeColor="text1"/>
        </w:rPr>
      </w:pPr>
    </w:p>
    <w:p w:rsidR="00EA1292" w:rsidRPr="004941D8" w:rsidRDefault="00EA1292" w:rsidP="00EA1292">
      <w:pPr>
        <w:ind w:right="-1" w:firstLine="426"/>
        <w:jc w:val="both"/>
        <w:rPr>
          <w:bCs/>
          <w:color w:val="000000" w:themeColor="text1"/>
        </w:rPr>
      </w:pPr>
      <w:r w:rsidRPr="004941D8">
        <w:rPr>
          <w:bCs/>
          <w:color w:val="000000" w:themeColor="text1"/>
        </w:rPr>
        <w:t xml:space="preserve">Настоящим приглашаются к участию в аукционе в электронной форме, полная информация о котором указана в разделе 1 «Информационная карта документации об электронном аукционе» настоящей документации об аукционе, любые юридические лица независимо от их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индивидуальных предпринимателей. </w:t>
      </w:r>
    </w:p>
    <w:p w:rsidR="00EA1292" w:rsidRPr="004941D8" w:rsidRDefault="00EA1292" w:rsidP="00EA1292">
      <w:pPr>
        <w:ind w:right="-1" w:firstLine="426"/>
        <w:jc w:val="both"/>
        <w:rPr>
          <w:rFonts w:ascii="Tahoma" w:hAnsi="Tahoma" w:cs="Tahoma"/>
          <w:color w:val="000000" w:themeColor="text1"/>
          <w:sz w:val="21"/>
          <w:szCs w:val="21"/>
        </w:rPr>
      </w:pPr>
      <w:r w:rsidRPr="004941D8">
        <w:rPr>
          <w:bCs/>
          <w:color w:val="000000" w:themeColor="text1"/>
        </w:rPr>
        <w:t xml:space="preserve">Заинтересованные лица могут получить полный комплект документации об аукционе в электронной форме на Официальном сайте Единой информационной системы в сфере закупок </w:t>
      </w:r>
      <w:hyperlink r:id="rId16" w:history="1">
        <w:r w:rsidRPr="004941D8">
          <w:rPr>
            <w:rFonts w:eastAsia="Calibri"/>
            <w:bCs/>
            <w:color w:val="000000" w:themeColor="text1"/>
            <w:u w:val="single"/>
            <w:lang w:eastAsia="en-US"/>
          </w:rPr>
          <w:t>www.zakupki.gov.ru</w:t>
        </w:r>
      </w:hyperlink>
      <w:r w:rsidRPr="004941D8">
        <w:rPr>
          <w:bCs/>
          <w:color w:val="000000" w:themeColor="text1"/>
        </w:rPr>
        <w:t>.</w:t>
      </w:r>
      <w:r w:rsidRPr="004941D8">
        <w:rPr>
          <w:rFonts w:ascii="Tahoma" w:hAnsi="Tahoma" w:cs="Tahoma"/>
          <w:color w:val="000000" w:themeColor="text1"/>
          <w:sz w:val="21"/>
          <w:szCs w:val="21"/>
        </w:rPr>
        <w:t xml:space="preserve"> </w:t>
      </w:r>
    </w:p>
    <w:p w:rsidR="00EA1292" w:rsidRPr="004941D8" w:rsidRDefault="00EA1292" w:rsidP="00EA1292">
      <w:pPr>
        <w:ind w:right="-1" w:firstLine="426"/>
        <w:jc w:val="both"/>
        <w:rPr>
          <w:bCs/>
          <w:color w:val="000000" w:themeColor="text1"/>
        </w:rPr>
      </w:pPr>
      <w:r w:rsidRPr="004941D8">
        <w:rPr>
          <w:bCs/>
          <w:color w:val="000000" w:themeColor="text1"/>
        </w:rPr>
        <w:t>Проведение аукциона в электронной форме регулируется:</w:t>
      </w:r>
    </w:p>
    <w:p w:rsidR="00EA1292" w:rsidRPr="004941D8" w:rsidRDefault="00EA1292" w:rsidP="00EA1292">
      <w:pPr>
        <w:ind w:right="-1" w:firstLine="426"/>
        <w:jc w:val="both"/>
        <w:rPr>
          <w:bCs/>
          <w:color w:val="000000" w:themeColor="text1"/>
        </w:rPr>
      </w:pPr>
      <w:r w:rsidRPr="004941D8">
        <w:rPr>
          <w:bCs/>
          <w:color w:val="000000" w:themeColor="text1"/>
        </w:rPr>
        <w:t>Гражданским кодексом Российской Федерации;</w:t>
      </w:r>
    </w:p>
    <w:p w:rsidR="00EA1292" w:rsidRPr="004941D8" w:rsidRDefault="00EA1292" w:rsidP="00EA1292">
      <w:pPr>
        <w:ind w:right="-1" w:firstLine="426"/>
        <w:jc w:val="both"/>
        <w:rPr>
          <w:bCs/>
          <w:color w:val="000000" w:themeColor="text1"/>
        </w:rPr>
      </w:pPr>
      <w:r w:rsidRPr="004941D8">
        <w:rPr>
          <w:bCs/>
          <w:color w:val="000000" w:themeColor="text1"/>
        </w:rPr>
        <w:t>Бюджетным кодексом Российской Федерации;</w:t>
      </w:r>
    </w:p>
    <w:p w:rsidR="00EA1292" w:rsidRPr="004941D8" w:rsidRDefault="00EA1292" w:rsidP="00EA1292">
      <w:pPr>
        <w:ind w:firstLine="426"/>
        <w:jc w:val="both"/>
        <w:rPr>
          <w:bCs/>
          <w:color w:val="000000" w:themeColor="text1"/>
        </w:rPr>
      </w:pPr>
      <w:r w:rsidRPr="004941D8">
        <w:rPr>
          <w:bCs/>
          <w:color w:val="000000" w:themeColor="text1"/>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(с изменениями и дополнениями);</w:t>
      </w:r>
    </w:p>
    <w:p w:rsidR="00EA1292" w:rsidRPr="004941D8" w:rsidRDefault="00EA1292" w:rsidP="00EA1292">
      <w:pPr>
        <w:ind w:firstLine="426"/>
        <w:jc w:val="both"/>
        <w:rPr>
          <w:bCs/>
          <w:color w:val="000000" w:themeColor="text1"/>
        </w:rPr>
      </w:pPr>
      <w:r w:rsidRPr="004941D8">
        <w:rPr>
          <w:bCs/>
          <w:color w:val="000000" w:themeColor="text1"/>
        </w:rPr>
        <w:t>Федеральным законом от 26.07.2006 № 135-ФЗ «О защите конкуренции» (с изменениями и дополнениями);</w:t>
      </w:r>
    </w:p>
    <w:p w:rsidR="00EA1292" w:rsidRPr="004941D8" w:rsidRDefault="00EA1292" w:rsidP="00EA1292">
      <w:pPr>
        <w:ind w:firstLine="426"/>
        <w:jc w:val="both"/>
        <w:rPr>
          <w:bCs/>
          <w:color w:val="000000" w:themeColor="text1"/>
        </w:rPr>
      </w:pPr>
      <w:r w:rsidRPr="004941D8">
        <w:rPr>
          <w:bCs/>
          <w:color w:val="000000" w:themeColor="text1"/>
        </w:rPr>
        <w:t>Федеральным законом от 06.04.2011 № 63-ФЗ «Об электронной подписи» (с изменениями и дополнениями);</w:t>
      </w:r>
    </w:p>
    <w:p w:rsidR="00EA1292" w:rsidRPr="004941D8" w:rsidRDefault="00EA1292" w:rsidP="00EA1292">
      <w:pPr>
        <w:ind w:firstLine="426"/>
        <w:jc w:val="both"/>
        <w:rPr>
          <w:bCs/>
          <w:color w:val="000000" w:themeColor="text1"/>
        </w:rPr>
      </w:pPr>
      <w:r w:rsidRPr="004941D8">
        <w:rPr>
          <w:bCs/>
          <w:color w:val="000000" w:themeColor="text1"/>
        </w:rPr>
        <w:t>иными нормативными правовыми актами в сфере закупок товаров, работ, услуг для обеспечения государственных и муниципальных нужд.</w:t>
      </w:r>
    </w:p>
    <w:p w:rsidR="00EA1292" w:rsidRPr="004941D8" w:rsidRDefault="00EA1292" w:rsidP="00EA1292">
      <w:pPr>
        <w:ind w:firstLine="426"/>
        <w:jc w:val="both"/>
        <w:rPr>
          <w:bCs/>
          <w:color w:val="000000" w:themeColor="text1"/>
        </w:rPr>
      </w:pPr>
    </w:p>
    <w:p w:rsidR="00EA1292" w:rsidRPr="004941D8" w:rsidRDefault="00EA1292" w:rsidP="00EA1292">
      <w:pPr>
        <w:ind w:firstLine="426"/>
        <w:jc w:val="center"/>
        <w:rPr>
          <w:b/>
          <w:bCs/>
          <w:color w:val="000000" w:themeColor="text1"/>
        </w:rPr>
      </w:pPr>
      <w:r w:rsidRPr="004941D8">
        <w:rPr>
          <w:b/>
          <w:bCs/>
          <w:color w:val="000000" w:themeColor="text1"/>
        </w:rPr>
        <w:t>Часть 1. Порядок подачи заявки</w:t>
      </w:r>
    </w:p>
    <w:p w:rsidR="00EA1292" w:rsidRPr="004941D8" w:rsidRDefault="00EA1292" w:rsidP="00EA1292">
      <w:pPr>
        <w:ind w:firstLine="567"/>
        <w:jc w:val="both"/>
        <w:rPr>
          <w:color w:val="000000" w:themeColor="text1"/>
        </w:rPr>
      </w:pPr>
      <w:r w:rsidRPr="004941D8">
        <w:rPr>
          <w:color w:val="000000" w:themeColor="text1"/>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EA1292" w:rsidRPr="004941D8" w:rsidRDefault="00EA1292" w:rsidP="00EA1292">
      <w:pPr>
        <w:ind w:firstLine="567"/>
        <w:jc w:val="both"/>
        <w:rPr>
          <w:color w:val="000000" w:themeColor="text1"/>
        </w:rPr>
      </w:pPr>
      <w:r w:rsidRPr="004941D8">
        <w:rPr>
          <w:color w:val="000000" w:themeColor="text1"/>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A1292" w:rsidRPr="004941D8" w:rsidRDefault="00EA1292" w:rsidP="00EA1292">
      <w:pPr>
        <w:ind w:firstLine="567"/>
        <w:jc w:val="both"/>
        <w:rPr>
          <w:color w:val="000000" w:themeColor="text1"/>
        </w:rPr>
      </w:pPr>
      <w:r w:rsidRPr="004941D8">
        <w:rPr>
          <w:color w:val="000000" w:themeColor="text1"/>
        </w:rPr>
        <w:t xml:space="preserve">Участник электронного аукциона вправе подать только одну заявку на участие в электронном аукционе.  </w:t>
      </w:r>
    </w:p>
    <w:p w:rsidR="00EA1292" w:rsidRPr="004941D8" w:rsidRDefault="00EA1292" w:rsidP="00EA1292">
      <w:pPr>
        <w:ind w:firstLine="567"/>
        <w:jc w:val="both"/>
        <w:rPr>
          <w:color w:val="000000" w:themeColor="text1"/>
        </w:rPr>
      </w:pPr>
      <w:r w:rsidRPr="004941D8">
        <w:rPr>
          <w:color w:val="000000" w:themeColor="text1"/>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A1292" w:rsidRPr="004941D8" w:rsidRDefault="00EA1292" w:rsidP="00EA1292">
      <w:pPr>
        <w:ind w:firstLine="567"/>
        <w:jc w:val="both"/>
        <w:rPr>
          <w:color w:val="000000" w:themeColor="text1"/>
        </w:rPr>
      </w:pPr>
      <w:r w:rsidRPr="004941D8">
        <w:rPr>
          <w:color w:val="000000" w:themeColor="text1"/>
        </w:rPr>
        <w:t xml:space="preserve">Предполагается, что участник электронного аукциона до подачи заявки на участие в электронном аукционе изучит все инструкции, условия и технические требования, содержащиеся в документации об электронном аукционе и на сайте электронной площадки. </w:t>
      </w:r>
    </w:p>
    <w:p w:rsidR="00EA1292" w:rsidRPr="004941D8" w:rsidRDefault="00EA1292" w:rsidP="00EA1292">
      <w:pPr>
        <w:ind w:firstLine="567"/>
        <w:jc w:val="both"/>
        <w:rPr>
          <w:color w:val="000000" w:themeColor="text1"/>
        </w:rPr>
      </w:pPr>
      <w:r w:rsidRPr="004941D8">
        <w:rPr>
          <w:color w:val="000000" w:themeColor="text1"/>
        </w:rPr>
        <w:t>Проведение переговоров заказчиком (уполномоченным учреждением),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поданной таким участником, не допускается до выявления победителя указанного определения, за исключением случаев, предусмотренных Федеральным законом от 05.04.2013 № 44-ФЗ.</w:t>
      </w:r>
    </w:p>
    <w:p w:rsidR="00EA1292" w:rsidRPr="004941D8" w:rsidRDefault="00EA1292" w:rsidP="00EA1292">
      <w:pPr>
        <w:ind w:firstLine="567"/>
        <w:jc w:val="both"/>
        <w:rPr>
          <w:color w:val="000000" w:themeColor="text1"/>
        </w:rPr>
      </w:pPr>
      <w:r w:rsidRPr="004941D8">
        <w:rPr>
          <w:color w:val="000000" w:themeColor="text1"/>
        </w:rPr>
        <w:t xml:space="preserve">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w:t>
      </w:r>
      <w:r w:rsidRPr="004941D8">
        <w:rPr>
          <w:color w:val="000000" w:themeColor="text1"/>
        </w:rPr>
        <w:lastRenderedPageBreak/>
        <w:t>преимущественные условия для участия в электронном аукционе и (или) условия для разглашения конфиденциальной информации.</w:t>
      </w:r>
    </w:p>
    <w:p w:rsidR="00EA1292" w:rsidRPr="004941D8" w:rsidRDefault="004215E9" w:rsidP="00EA1292">
      <w:pPr>
        <w:ind w:firstLine="426"/>
        <w:jc w:val="both"/>
        <w:rPr>
          <w:color w:val="000000" w:themeColor="text1"/>
        </w:rPr>
      </w:pPr>
      <w:r w:rsidRPr="004941D8">
        <w:rPr>
          <w:color w:val="000000" w:themeColor="text1"/>
        </w:rPr>
        <w:t xml:space="preserve">Подача заявки участником закупки должна осуществляться в соответствии с требованиями, утвержденными постановлением Правительства </w:t>
      </w:r>
      <w:r w:rsidR="00C37495">
        <w:rPr>
          <w:color w:val="000000" w:themeColor="text1"/>
        </w:rPr>
        <w:t>№</w:t>
      </w:r>
      <w:r w:rsidRPr="004941D8">
        <w:rPr>
          <w:color w:val="000000" w:themeColor="text1"/>
        </w:rPr>
        <w:t>1401.</w:t>
      </w:r>
    </w:p>
    <w:p w:rsidR="00EA1292" w:rsidRPr="004941D8" w:rsidRDefault="00EA1292" w:rsidP="00EA1292">
      <w:pPr>
        <w:numPr>
          <w:ilvl w:val="0"/>
          <w:numId w:val="3"/>
        </w:numPr>
        <w:spacing w:after="160" w:line="259" w:lineRule="auto"/>
        <w:ind w:firstLine="426"/>
        <w:jc w:val="center"/>
        <w:rPr>
          <w:b/>
          <w:color w:val="000000" w:themeColor="text1"/>
        </w:rPr>
      </w:pPr>
      <w:r w:rsidRPr="004941D8">
        <w:rPr>
          <w:b/>
          <w:bCs/>
          <w:color w:val="000000" w:themeColor="text1"/>
        </w:rPr>
        <w:t xml:space="preserve">Часть 2. </w:t>
      </w:r>
      <w:r w:rsidRPr="004941D8">
        <w:rPr>
          <w:b/>
          <w:color w:val="000000" w:themeColor="text1"/>
        </w:rPr>
        <w:t>Порядок внесения денежных средств в качестве обеспечения заявок</w:t>
      </w:r>
    </w:p>
    <w:p w:rsidR="00EA1292" w:rsidRPr="004941D8" w:rsidRDefault="00EA1292" w:rsidP="00EA1292">
      <w:pPr>
        <w:ind w:firstLine="567"/>
        <w:jc w:val="both"/>
        <w:rPr>
          <w:color w:val="000000" w:themeColor="text1"/>
        </w:rPr>
      </w:pPr>
      <w:r w:rsidRPr="004941D8">
        <w:rPr>
          <w:color w:val="000000" w:themeColor="text1"/>
        </w:rPr>
        <w:t>Обеспечение заявки на участие в аукционе может предоставляться участником закупки в виде денежных средств или банковской гарантии, соответствующей требованиям статьи 45 Закона о контрактной системе и выданной банками, соответствующими требованиям, установленным Правительством Российской Федерации, и включенными в предусмотренный постановлением Правительства Российской Федерации перечень банков, отвечающих установленным требованиям.</w:t>
      </w:r>
    </w:p>
    <w:p w:rsidR="00EA1292" w:rsidRPr="004941D8" w:rsidRDefault="00EA1292" w:rsidP="00EA1292">
      <w:pPr>
        <w:ind w:firstLine="567"/>
        <w:jc w:val="both"/>
        <w:rPr>
          <w:color w:val="000000" w:themeColor="text1"/>
        </w:rPr>
      </w:pPr>
      <w:r w:rsidRPr="004941D8">
        <w:rPr>
          <w:color w:val="000000" w:themeColor="text1"/>
        </w:rPr>
        <w:t xml:space="preserve">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w:t>
      </w:r>
    </w:p>
    <w:p w:rsidR="00EA1292" w:rsidRPr="004941D8" w:rsidRDefault="00EA1292" w:rsidP="00EA1292">
      <w:pPr>
        <w:ind w:firstLine="567"/>
        <w:jc w:val="both"/>
        <w:rPr>
          <w:color w:val="000000" w:themeColor="text1"/>
        </w:rPr>
      </w:pPr>
      <w:r w:rsidRPr="004941D8">
        <w:rPr>
          <w:color w:val="000000" w:themeColor="text1"/>
        </w:rPr>
        <w:t>Выбор способа обеспечения заявки на участие в аукционе осуществляется участником закупки.</w:t>
      </w:r>
    </w:p>
    <w:p w:rsidR="00EA1292" w:rsidRPr="004941D8" w:rsidRDefault="00EA1292" w:rsidP="00EA1292">
      <w:pPr>
        <w:ind w:firstLine="567"/>
        <w:jc w:val="both"/>
        <w:rPr>
          <w:color w:val="000000" w:themeColor="text1"/>
        </w:rPr>
      </w:pPr>
      <w:r w:rsidRPr="004941D8">
        <w:rPr>
          <w:color w:val="000000" w:themeColor="text1"/>
        </w:rPr>
        <w:t xml:space="preserve">При проведении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w:t>
      </w:r>
    </w:p>
    <w:p w:rsidR="00EA1292" w:rsidRPr="004941D8" w:rsidRDefault="00EA1292" w:rsidP="00EA1292">
      <w:pPr>
        <w:ind w:firstLine="567"/>
        <w:jc w:val="both"/>
        <w:rPr>
          <w:color w:val="000000" w:themeColor="text1"/>
        </w:rPr>
      </w:pPr>
      <w:r w:rsidRPr="004941D8">
        <w:rPr>
          <w:color w:val="000000" w:themeColor="text1"/>
        </w:rPr>
        <w:t>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EA1292" w:rsidRPr="004941D8" w:rsidRDefault="00EA1292" w:rsidP="00EA1292">
      <w:pPr>
        <w:ind w:firstLine="567"/>
        <w:jc w:val="both"/>
        <w:rPr>
          <w:color w:val="000000" w:themeColor="text1"/>
        </w:rPr>
      </w:pPr>
      <w:r w:rsidRPr="004941D8">
        <w:rPr>
          <w:color w:val="000000" w:themeColor="text1"/>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EA1292" w:rsidRPr="004941D8" w:rsidRDefault="00EA1292" w:rsidP="00EA1292">
      <w:pPr>
        <w:ind w:firstLine="567"/>
        <w:jc w:val="both"/>
        <w:rPr>
          <w:color w:val="000000" w:themeColor="text1"/>
        </w:rPr>
      </w:pPr>
      <w:r w:rsidRPr="004941D8">
        <w:rPr>
          <w:color w:val="000000" w:themeColor="text1"/>
        </w:rPr>
        <w:t>Размер обеспечения заявки определен в п.8.4 Информационной карты электронного аукциона.</w:t>
      </w:r>
    </w:p>
    <w:p w:rsidR="00EA1292" w:rsidRPr="004941D8" w:rsidRDefault="00EA1292" w:rsidP="00EA1292">
      <w:pPr>
        <w:ind w:firstLine="426"/>
        <w:jc w:val="center"/>
        <w:rPr>
          <w:b/>
          <w:color w:val="000000" w:themeColor="text1"/>
        </w:rPr>
      </w:pPr>
      <w:r w:rsidRPr="004941D8">
        <w:rPr>
          <w:b/>
          <w:color w:val="000000" w:themeColor="text1"/>
        </w:rPr>
        <w:t>Часть 3.  Требования к содержанию, составу заявки</w:t>
      </w:r>
    </w:p>
    <w:p w:rsidR="00EA1292" w:rsidRPr="004941D8" w:rsidRDefault="00EA1292" w:rsidP="00EA1292">
      <w:pPr>
        <w:ind w:firstLine="426"/>
        <w:jc w:val="center"/>
        <w:rPr>
          <w:b/>
          <w:color w:val="000000" w:themeColor="text1"/>
        </w:rPr>
      </w:pPr>
      <w:r w:rsidRPr="004941D8">
        <w:rPr>
          <w:b/>
          <w:color w:val="000000" w:themeColor="text1"/>
        </w:rPr>
        <w:t>на участие в электронном аукционе в соответствии с частями 3 - 6 статьи 66 Федерального закона от 05.04.2013 № 44-ФЗ</w:t>
      </w:r>
    </w:p>
    <w:p w:rsidR="00EA1292" w:rsidRPr="004941D8" w:rsidRDefault="00EA1292" w:rsidP="00EA1292">
      <w:pPr>
        <w:spacing w:after="160" w:line="252" w:lineRule="auto"/>
        <w:ind w:firstLine="567"/>
        <w:jc w:val="both"/>
        <w:rPr>
          <w:rFonts w:eastAsia="Calibri"/>
          <w:color w:val="000000" w:themeColor="text1"/>
          <w:u w:val="single"/>
          <w:lang w:eastAsia="en-US"/>
        </w:rPr>
      </w:pPr>
      <w:r w:rsidRPr="004941D8">
        <w:rPr>
          <w:rFonts w:eastAsia="Calibri"/>
          <w:color w:val="000000" w:themeColor="text1"/>
          <w:u w:val="single"/>
          <w:lang w:eastAsia="en-US"/>
        </w:rPr>
        <w:t>Первая часть заявки на участие в электронном аукционе должна содержать указанную в одном из следующих подпунктов информацию:</w:t>
      </w:r>
    </w:p>
    <w:p w:rsidR="00EA1292" w:rsidRPr="004941D8" w:rsidRDefault="00EA1292" w:rsidP="00EA1292">
      <w:pPr>
        <w:ind w:firstLine="567"/>
        <w:jc w:val="both"/>
        <w:rPr>
          <w:color w:val="000000" w:themeColor="text1"/>
        </w:rPr>
      </w:pPr>
      <w:r w:rsidRPr="004941D8">
        <w:rPr>
          <w:color w:val="000000" w:themeColor="text1"/>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r w:rsidRPr="004941D8">
        <w:rPr>
          <w:i/>
          <w:color w:val="000000" w:themeColor="text1"/>
        </w:rPr>
        <w:t xml:space="preserve"> (такое согласие дается с применением программно-аппаратных средств электронной площадки)</w:t>
      </w:r>
      <w:r w:rsidRPr="004941D8">
        <w:rPr>
          <w:color w:val="000000" w:themeColor="text1"/>
        </w:rPr>
        <w:t>;</w:t>
      </w:r>
    </w:p>
    <w:p w:rsidR="00EA1292" w:rsidRPr="004941D8" w:rsidRDefault="00EA1292" w:rsidP="00EA1292">
      <w:pPr>
        <w:ind w:firstLine="567"/>
        <w:jc w:val="both"/>
        <w:rPr>
          <w:color w:val="000000" w:themeColor="text1"/>
        </w:rPr>
      </w:pPr>
      <w:r w:rsidRPr="004941D8">
        <w:rPr>
          <w:color w:val="000000" w:themeColor="text1"/>
        </w:rPr>
        <w:t>2) при осуществлении закупки товара, в том числе поставляемого заказчику при выполнении закупаемых работ, оказании закупаемых услуг:</w:t>
      </w:r>
    </w:p>
    <w:p w:rsidR="00EA1292" w:rsidRPr="004941D8" w:rsidRDefault="00EA1292" w:rsidP="00EA1292">
      <w:pPr>
        <w:ind w:firstLine="567"/>
        <w:jc w:val="both"/>
        <w:rPr>
          <w:color w:val="000000" w:themeColor="text1"/>
        </w:rPr>
      </w:pPr>
      <w:r w:rsidRPr="004941D8">
        <w:rPr>
          <w:color w:val="000000" w:themeColor="text1"/>
          <w:lang w:eastAsia="en-US"/>
        </w:rPr>
        <w:t>а) наименование страны происхождения товара;</w:t>
      </w:r>
    </w:p>
    <w:p w:rsidR="00EA1292" w:rsidRPr="004941D8" w:rsidRDefault="00EA1292" w:rsidP="00EA1292">
      <w:pPr>
        <w:ind w:firstLine="567"/>
        <w:jc w:val="both"/>
        <w:rPr>
          <w:color w:val="000000" w:themeColor="text1"/>
          <w:lang w:eastAsia="en-US"/>
        </w:rPr>
      </w:pPr>
      <w:r w:rsidRPr="004941D8">
        <w:rPr>
          <w:color w:val="000000" w:themeColor="text1"/>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EA1292" w:rsidRPr="004941D8" w:rsidRDefault="00EA1292" w:rsidP="00EA1292">
      <w:pPr>
        <w:ind w:firstLine="567"/>
        <w:jc w:val="both"/>
        <w:rPr>
          <w:color w:val="000000" w:themeColor="text1"/>
        </w:rPr>
      </w:pPr>
      <w:r w:rsidRPr="004941D8">
        <w:rPr>
          <w:color w:val="000000" w:themeColor="text1"/>
        </w:rPr>
        <w:t xml:space="preserve">3) Первая часть заявки на участие в электронном аукционе в случае включения в документацию о закупке в соответствии с пунктом 8 части 1 статьи 33 Федерального закона </w:t>
      </w:r>
      <w:r w:rsidRPr="004941D8">
        <w:rPr>
          <w:color w:val="000000" w:themeColor="text1"/>
        </w:rPr>
        <w:lastRenderedPageBreak/>
        <w:t>от 05.04.2013 № 44-ФЗ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EA1292" w:rsidRPr="004941D8" w:rsidRDefault="00EA1292" w:rsidP="00EA1292">
      <w:pPr>
        <w:ind w:firstLine="567"/>
        <w:jc w:val="both"/>
        <w:rPr>
          <w:color w:val="000000" w:themeColor="text1"/>
        </w:rPr>
      </w:pPr>
      <w:r w:rsidRPr="004941D8">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A1292" w:rsidRPr="004941D8" w:rsidRDefault="00EA1292" w:rsidP="00EA1292">
      <w:pPr>
        <w:ind w:firstLine="567"/>
        <w:jc w:val="both"/>
        <w:rPr>
          <w:color w:val="000000" w:themeColor="text1"/>
        </w:rPr>
      </w:pPr>
      <w:r w:rsidRPr="004941D8">
        <w:rPr>
          <w:color w:val="000000" w:themeColor="text1"/>
        </w:rPr>
        <w:t>Вторая часть заявки на участие в электронном аукционе должна содержать следующие документы и информацию:</w:t>
      </w:r>
    </w:p>
    <w:p w:rsidR="00EA1292" w:rsidRPr="004941D8" w:rsidRDefault="00EA1292" w:rsidP="00EA1292">
      <w:pPr>
        <w:ind w:firstLine="567"/>
        <w:jc w:val="both"/>
        <w:rPr>
          <w:color w:val="000000" w:themeColor="text1"/>
        </w:rPr>
      </w:pPr>
      <w:r w:rsidRPr="004941D8">
        <w:rPr>
          <w:color w:val="000000" w:themeColor="text1"/>
        </w:rPr>
        <w:t>1)наименование, фирменное наименование (при наличии), место нахождения (для юридического лица), почтовый адрес участника такого аукциона ,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EA1292" w:rsidRPr="004941D8" w:rsidRDefault="00EA1292" w:rsidP="00EA1292">
      <w:pPr>
        <w:ind w:firstLine="567"/>
        <w:jc w:val="both"/>
        <w:rPr>
          <w:color w:val="000000" w:themeColor="text1"/>
        </w:rPr>
      </w:pPr>
      <w:r w:rsidRPr="004941D8">
        <w:rPr>
          <w:color w:val="000000" w:themeColor="text1"/>
        </w:rPr>
        <w:t>2) документы, подтверждающие соответствие участника такого аукциона требованиям, установленным пунктом 1 части 1 статьи 31 Федерального закона от 05.04.2013 № 44-ФЗ, или копии этих документов, а также декларация о соответствии участника такого аукциона требованиям, установленным пунктами 3 - 9 части 1 статьи 31 Федерального закона от 05.04.2013 № 44-ФЗ (указанная декларация предоставляется с использованием программно-аппаратных средств электронной площадки)</w:t>
      </w:r>
    </w:p>
    <w:p w:rsidR="00EA1292" w:rsidRPr="004941D8" w:rsidRDefault="00EA1292" w:rsidP="00EA1292">
      <w:pPr>
        <w:ind w:firstLine="567"/>
        <w:jc w:val="both"/>
        <w:rPr>
          <w:color w:val="000000" w:themeColor="text1"/>
        </w:rPr>
      </w:pPr>
      <w:r w:rsidRPr="004941D8">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A1292" w:rsidRPr="004941D8" w:rsidRDefault="00EA1292" w:rsidP="00EA1292">
      <w:pPr>
        <w:ind w:firstLine="567"/>
        <w:jc w:val="both"/>
        <w:rPr>
          <w:color w:val="000000" w:themeColor="text1"/>
        </w:rPr>
      </w:pPr>
      <w:r w:rsidRPr="004941D8">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EA1292" w:rsidRPr="004941D8" w:rsidRDefault="00EA1292" w:rsidP="00EA1292">
      <w:pPr>
        <w:ind w:firstLine="567"/>
        <w:jc w:val="both"/>
        <w:rPr>
          <w:color w:val="000000" w:themeColor="text1"/>
        </w:rPr>
      </w:pPr>
      <w:r w:rsidRPr="004941D8">
        <w:rPr>
          <w:color w:val="000000" w:themeColor="text1"/>
        </w:rPr>
        <w:t>5) документы, подтверждающие право участника электронного аукциона на получение преимуществ в соответствии со статьями 28 и 29 Федерального закона от 05.04.2013 № 44-ФЗ, или копии этих документов (в случае, если участник электронного аукциона заявил о получении указанных преимуществ);</w:t>
      </w:r>
    </w:p>
    <w:p w:rsidR="00EA1292" w:rsidRPr="004941D8" w:rsidRDefault="00EA1292" w:rsidP="00EA1292">
      <w:pPr>
        <w:ind w:firstLine="567"/>
        <w:jc w:val="both"/>
        <w:rPr>
          <w:color w:val="000000" w:themeColor="text1"/>
        </w:rPr>
      </w:pPr>
      <w:r w:rsidRPr="004941D8">
        <w:rPr>
          <w:color w:val="000000" w:themeColor="text1"/>
        </w:rPr>
        <w:t>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A1292" w:rsidRPr="004941D8" w:rsidRDefault="00EA1292" w:rsidP="00EA1292">
      <w:pPr>
        <w:ind w:firstLine="567"/>
        <w:jc w:val="both"/>
        <w:rPr>
          <w:color w:val="000000" w:themeColor="text1"/>
        </w:rPr>
      </w:pPr>
      <w:r w:rsidRPr="004941D8">
        <w:rPr>
          <w:color w:val="000000" w:themeColor="text1"/>
        </w:rPr>
        <w:t xml:space="preserve">7)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w:t>
      </w:r>
      <w:r w:rsidRPr="004941D8">
        <w:rPr>
          <w:color w:val="000000" w:themeColor="text1"/>
        </w:rPr>
        <w:lastRenderedPageBreak/>
        <w:t>случае установления заказчиком ограничения, предусмотренного частью 3 статьи 30 Федерального закона от 05.04.2013 № 44-ФЗ (указанная декларация предоставляется с использованием программно-аппаратных средств электронной площадки).</w:t>
      </w:r>
    </w:p>
    <w:p w:rsidR="00EA1292" w:rsidRPr="004941D8" w:rsidRDefault="00EA1292" w:rsidP="00EA1292">
      <w:pPr>
        <w:ind w:firstLine="567"/>
        <w:jc w:val="both"/>
        <w:rPr>
          <w:color w:val="000000" w:themeColor="text1"/>
        </w:rPr>
      </w:pPr>
    </w:p>
    <w:p w:rsidR="00EA1292" w:rsidRPr="004941D8" w:rsidRDefault="00EA1292" w:rsidP="00EA1292">
      <w:pPr>
        <w:ind w:firstLine="426"/>
        <w:jc w:val="center"/>
        <w:rPr>
          <w:b/>
          <w:color w:val="000000" w:themeColor="text1"/>
        </w:rPr>
      </w:pPr>
      <w:r w:rsidRPr="004941D8">
        <w:rPr>
          <w:b/>
          <w:color w:val="000000" w:themeColor="text1"/>
        </w:rPr>
        <w:t>Часть 3.1. Инструкция по заполнению заявки на участие</w:t>
      </w:r>
    </w:p>
    <w:p w:rsidR="00EA1292" w:rsidRDefault="00EA1292" w:rsidP="00EA1292">
      <w:pPr>
        <w:ind w:firstLine="426"/>
        <w:jc w:val="center"/>
        <w:rPr>
          <w:b/>
          <w:color w:val="000000" w:themeColor="text1"/>
        </w:rPr>
      </w:pPr>
      <w:r w:rsidRPr="004941D8">
        <w:rPr>
          <w:b/>
          <w:color w:val="000000" w:themeColor="text1"/>
        </w:rPr>
        <w:t>в электронном аукционе</w:t>
      </w:r>
    </w:p>
    <w:p w:rsidR="00E62B3E" w:rsidRDefault="00E62B3E" w:rsidP="00EA1292">
      <w:pPr>
        <w:ind w:firstLine="426"/>
        <w:jc w:val="center"/>
        <w:rPr>
          <w:b/>
          <w:color w:val="000000" w:themeColor="text1"/>
        </w:rPr>
      </w:pPr>
    </w:p>
    <w:p w:rsidR="00E62B3E" w:rsidRDefault="00E62B3E" w:rsidP="00E62B3E">
      <w:pPr>
        <w:tabs>
          <w:tab w:val="left" w:pos="1137"/>
        </w:tabs>
        <w:ind w:firstLine="709"/>
        <w:jc w:val="both"/>
        <w:rPr>
          <w:b/>
          <w:bCs/>
          <w:u w:val="single"/>
        </w:rPr>
      </w:pPr>
      <w:r>
        <w:rPr>
          <w:b/>
          <w:bCs/>
          <w:u w:val="single"/>
        </w:rPr>
        <w:t>Первая часть заявки на участие в электронном аукционе должна содержать:</w:t>
      </w:r>
    </w:p>
    <w:p w:rsidR="00E62B3E" w:rsidRDefault="00E62B3E" w:rsidP="00E62B3E">
      <w:pPr>
        <w:pStyle w:val="afd"/>
        <w:spacing w:after="0"/>
        <w:ind w:left="0"/>
        <w:jc w:val="both"/>
        <w:rPr>
          <w:rFonts w:ascii="Times New Roman" w:hAnsi="Times New Roman"/>
          <w:i/>
          <w:sz w:val="24"/>
          <w:szCs w:val="24"/>
        </w:rPr>
      </w:pPr>
      <w:r>
        <w:rPr>
          <w:rFonts w:ascii="Times New Roman" w:hAnsi="Times New Roman"/>
          <w:sz w:val="24"/>
          <w:szCs w:val="24"/>
        </w:rPr>
        <w:t xml:space="preserve">            - согласие участника аукциона на</w:t>
      </w:r>
      <w:r>
        <w:rPr>
          <w:rFonts w:ascii="Times New Roman" w:hAnsi="Times New Roman"/>
          <w:b/>
          <w:sz w:val="24"/>
          <w:szCs w:val="24"/>
        </w:rPr>
        <w:t xml:space="preserve"> поставку серверного оборудования,</w:t>
      </w:r>
      <w:r>
        <w:rPr>
          <w:rFonts w:ascii="Times New Roman" w:hAnsi="Times New Roman"/>
          <w:sz w:val="24"/>
          <w:szCs w:val="24"/>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rFonts w:ascii="Times New Roman" w:hAnsi="Times New Roman"/>
          <w:i/>
          <w:sz w:val="24"/>
          <w:szCs w:val="24"/>
        </w:rPr>
        <w:t>(такое согласие дается с применением программно-аппаратных средств электронной площадки);</w:t>
      </w:r>
    </w:p>
    <w:p w:rsidR="00E62B3E" w:rsidRDefault="00E62B3E" w:rsidP="00E62B3E">
      <w:pPr>
        <w:pStyle w:val="afd"/>
        <w:spacing w:after="0"/>
        <w:ind w:left="0"/>
        <w:jc w:val="both"/>
        <w:rPr>
          <w:rFonts w:ascii="Times New Roman" w:hAnsi="Times New Roman"/>
          <w:sz w:val="24"/>
          <w:szCs w:val="24"/>
        </w:rPr>
      </w:pPr>
      <w:r>
        <w:rPr>
          <w:rFonts w:ascii="Times New Roman" w:hAnsi="Times New Roman"/>
          <w:sz w:val="24"/>
          <w:szCs w:val="24"/>
        </w:rPr>
        <w:t xml:space="preserve">         - наименование страны происхождения товара;</w:t>
      </w:r>
    </w:p>
    <w:p w:rsidR="00E62B3E" w:rsidRDefault="00E62B3E" w:rsidP="00E62B3E">
      <w:pPr>
        <w:pStyle w:val="afd"/>
        <w:spacing w:after="0"/>
        <w:ind w:left="0"/>
        <w:jc w:val="both"/>
        <w:rPr>
          <w:rFonts w:ascii="Times New Roman" w:hAnsi="Times New Roman"/>
          <w:sz w:val="24"/>
          <w:szCs w:val="24"/>
        </w:rPr>
      </w:pPr>
      <w:r>
        <w:rPr>
          <w:rFonts w:ascii="Times New Roman" w:hAnsi="Times New Roman"/>
          <w:sz w:val="24"/>
          <w:szCs w:val="24"/>
        </w:rPr>
        <w:t xml:space="preserve">         - конкретные показатели </w:t>
      </w:r>
      <w:r w:rsidR="00C15570">
        <w:rPr>
          <w:rFonts w:ascii="Times New Roman" w:hAnsi="Times New Roman"/>
          <w:sz w:val="24"/>
          <w:szCs w:val="24"/>
        </w:rPr>
        <w:t xml:space="preserve">поставляемого </w:t>
      </w:r>
      <w:r>
        <w:rPr>
          <w:rFonts w:ascii="Times New Roman" w:hAnsi="Times New Roman"/>
          <w:sz w:val="24"/>
          <w:szCs w:val="24"/>
        </w:rPr>
        <w:t>товара, соответствующие значениям, установленным в документации об электронном аукционе, и указание на товарный знак (при наличии) (Информация может быть представлена в соответствии с рекомендуемой формой – приложение к разделу 1 «Информационная карта электронного аукциона» документации об электронном аукционе или в произвольной форме).</w:t>
      </w:r>
    </w:p>
    <w:p w:rsidR="00E62B3E" w:rsidRDefault="00E62B3E" w:rsidP="00E62B3E">
      <w:pPr>
        <w:jc w:val="both"/>
        <w:rPr>
          <w:bCs/>
          <w:i/>
          <w:kern w:val="28"/>
        </w:rPr>
      </w:pPr>
      <w:r>
        <w:rPr>
          <w:bCs/>
          <w:i/>
          <w:kern w:val="28"/>
        </w:rPr>
        <w:t xml:space="preserve">      </w:t>
      </w:r>
    </w:p>
    <w:p w:rsidR="00E62B3E" w:rsidRDefault="00E62B3E" w:rsidP="00E62B3E">
      <w:pPr>
        <w:jc w:val="both"/>
        <w:rPr>
          <w:bCs/>
          <w:i/>
          <w:kern w:val="28"/>
        </w:rPr>
      </w:pPr>
      <w:r>
        <w:rPr>
          <w:bCs/>
          <w:i/>
          <w:kern w:val="28"/>
        </w:rPr>
        <w:t xml:space="preserve">          Участник закупки указывает конкретные показатели, соответствующие значениям, установленным в Техническом задании (Приложение № 1 к документации об электронном аукционе) в именительном падеже и в настоящем времени.</w:t>
      </w:r>
    </w:p>
    <w:p w:rsidR="00E62B3E" w:rsidRDefault="00E62B3E" w:rsidP="00E62B3E">
      <w:pPr>
        <w:jc w:val="both"/>
        <w:rPr>
          <w:bCs/>
          <w:i/>
          <w:kern w:val="28"/>
        </w:rPr>
      </w:pPr>
    </w:p>
    <w:p w:rsidR="00E62B3E" w:rsidRDefault="00E62B3E" w:rsidP="00E62B3E">
      <w:pPr>
        <w:ind w:right="34" w:firstLine="567"/>
        <w:jc w:val="both"/>
        <w:rPr>
          <w:bCs/>
          <w:i/>
          <w:kern w:val="28"/>
        </w:rPr>
      </w:pPr>
      <w:r>
        <w:rPr>
          <w:bCs/>
          <w:i/>
        </w:rPr>
        <w:t xml:space="preserve">   </w:t>
      </w:r>
      <w:r>
        <w:rPr>
          <w:bCs/>
          <w:i/>
          <w:kern w:val="28"/>
        </w:rPr>
        <w:t xml:space="preserve">По показателям, значения которых не могут изменяться, указанных в «Техническом задании» (Приложение № 1 документации об электронном аукционе), участник закупки указывает в заявке значения показателей, соответствующие значениям, установленным в «Техническом задании» </w:t>
      </w:r>
      <w:r>
        <w:rPr>
          <w:b/>
          <w:bCs/>
          <w:kern w:val="28"/>
        </w:rPr>
        <w:t>без каких-либо изменений (</w:t>
      </w:r>
      <w:r>
        <w:rPr>
          <w:bCs/>
          <w:i/>
          <w:kern w:val="28"/>
        </w:rPr>
        <w:t>например, участник закупки указывает «</w:t>
      </w:r>
      <w:r w:rsidR="00C15570" w:rsidRPr="00C15570">
        <w:rPr>
          <w:bCs/>
          <w:i/>
          <w:kern w:val="28"/>
        </w:rPr>
        <w:t xml:space="preserve">Поддержка горячей замены блоков питания </w:t>
      </w:r>
      <w:r w:rsidR="00C15570">
        <w:rPr>
          <w:bCs/>
          <w:i/>
          <w:kern w:val="28"/>
        </w:rPr>
        <w:t>–</w:t>
      </w:r>
      <w:r w:rsidR="00C15570" w:rsidRPr="00C15570">
        <w:rPr>
          <w:bCs/>
          <w:i/>
          <w:kern w:val="28"/>
        </w:rPr>
        <w:t xml:space="preserve"> </w:t>
      </w:r>
      <w:r w:rsidR="00C15570" w:rsidRPr="00C15570">
        <w:rPr>
          <w:b/>
          <w:bCs/>
          <w:i/>
          <w:kern w:val="28"/>
        </w:rPr>
        <w:t>наличие</w:t>
      </w:r>
      <w:r w:rsidR="00C15570">
        <w:rPr>
          <w:b/>
          <w:bCs/>
          <w:i/>
          <w:kern w:val="28"/>
        </w:rPr>
        <w:t>»</w:t>
      </w:r>
      <w:r>
        <w:rPr>
          <w:bCs/>
          <w:i/>
          <w:kern w:val="28"/>
        </w:rPr>
        <w:t xml:space="preserve"> и т.п.)</w:t>
      </w:r>
    </w:p>
    <w:p w:rsidR="00E62B3E" w:rsidRDefault="00E62B3E" w:rsidP="00E62B3E">
      <w:pPr>
        <w:jc w:val="both"/>
        <w:rPr>
          <w:bCs/>
          <w:i/>
          <w:kern w:val="28"/>
        </w:rPr>
      </w:pPr>
      <w:r>
        <w:rPr>
          <w:bCs/>
          <w:i/>
          <w:kern w:val="28"/>
        </w:rPr>
        <w:t xml:space="preserve">         По значению показателя товара, установленному в «Техническом задании» (Приложение   № 1 к документации об электронном аукционе» как минимальное значение, с использованием слов «не менее», участник закупки указывает в заявке конкретное значение показателя, соответствующее значению, указанному в «Техническом задании», либо конкретное значение показателя больше минимального значения без слов «не менее» и т.п.</w:t>
      </w:r>
    </w:p>
    <w:p w:rsidR="00CD7B2E" w:rsidRPr="00CD7B2E" w:rsidRDefault="00CD7B2E" w:rsidP="00CD7B2E">
      <w:pPr>
        <w:ind w:firstLine="708"/>
        <w:jc w:val="both"/>
        <w:rPr>
          <w:bCs/>
          <w:i/>
          <w:color w:val="000000" w:themeColor="text1"/>
          <w:kern w:val="28"/>
          <w:sz w:val="22"/>
          <w:szCs w:val="22"/>
        </w:rPr>
      </w:pPr>
      <w:r w:rsidRPr="00CD7B2E">
        <w:rPr>
          <w:bCs/>
          <w:i/>
          <w:color w:val="000000" w:themeColor="text1"/>
          <w:kern w:val="28"/>
          <w:sz w:val="22"/>
          <w:szCs w:val="22"/>
        </w:rPr>
        <w:t>По значению показателя товара, установленному в «Техническом задании» (Приложение   № 1 к документации об электронном аукционе» входное напряжение источника бесперебойного питания: «Входное напряжение –161 —276 В» участник закупки указывает в заявке значение диапазона не уже, указанного диапазона, при этом нижняя граница должна быть не более, а верхняя граница не менее, предусмотренных Техническим заданием, например, «Входное напряжение –160 —280».</w:t>
      </w:r>
    </w:p>
    <w:p w:rsidR="00E62B3E" w:rsidRDefault="00E62B3E" w:rsidP="00E62B3E">
      <w:pPr>
        <w:suppressAutoHyphens/>
        <w:autoSpaceDE w:val="0"/>
        <w:autoSpaceDN w:val="0"/>
        <w:jc w:val="both"/>
        <w:outlineLvl w:val="0"/>
        <w:rPr>
          <w:bCs/>
          <w:i/>
          <w:kern w:val="28"/>
        </w:rPr>
      </w:pPr>
      <w:r>
        <w:rPr>
          <w:bCs/>
          <w:i/>
          <w:kern w:val="28"/>
        </w:rPr>
        <w:t xml:space="preserve">       По значению показателя товара, установленному в «Техническом задании» (Приложение   № 1 к документации об электронном аукционе» как максимальное значение, с использованием слов «не более», участник закупки указывает в заявке конкретное значение показателя, соответствующее значению, указанному в «Техническом задании», либо конкретное значение показателя меньше максимального значения без слов «не более» и т.п.</w:t>
      </w:r>
    </w:p>
    <w:p w:rsidR="00E62B3E" w:rsidRDefault="00E62B3E" w:rsidP="00E62B3E">
      <w:pPr>
        <w:suppressAutoHyphens/>
        <w:autoSpaceDE w:val="0"/>
        <w:autoSpaceDN w:val="0"/>
        <w:jc w:val="both"/>
        <w:outlineLvl w:val="0"/>
        <w:rPr>
          <w:bCs/>
          <w:i/>
        </w:rPr>
      </w:pPr>
      <w:r>
        <w:rPr>
          <w:bCs/>
          <w:i/>
        </w:rPr>
        <w:t xml:space="preserve">         Заявка участника закупки не должна содержать двусмысленных и противоречивых толкований и предложений, заявка должна содержать только достоверные сведения.</w:t>
      </w:r>
    </w:p>
    <w:p w:rsidR="00E62B3E" w:rsidRDefault="00E62B3E" w:rsidP="00E62B3E">
      <w:pPr>
        <w:tabs>
          <w:tab w:val="left" w:pos="284"/>
        </w:tabs>
        <w:suppressAutoHyphens/>
        <w:autoSpaceDE w:val="0"/>
        <w:autoSpaceDN w:val="0"/>
        <w:ind w:hanging="142"/>
        <w:jc w:val="both"/>
        <w:outlineLvl w:val="0"/>
        <w:rPr>
          <w:bCs/>
          <w:i/>
        </w:rPr>
      </w:pPr>
      <w:r>
        <w:rPr>
          <w:bCs/>
          <w:i/>
        </w:rPr>
        <w:t xml:space="preserve">          В заявке участника закупки применяются наименования показателей </w:t>
      </w:r>
      <w:r w:rsidR="00345373">
        <w:rPr>
          <w:bCs/>
          <w:i/>
        </w:rPr>
        <w:t xml:space="preserve">и единицы измерения </w:t>
      </w:r>
      <w:r>
        <w:rPr>
          <w:bCs/>
          <w:i/>
        </w:rPr>
        <w:t xml:space="preserve">в соответствии с установленными в «Техническим заданием» (Приложение № 1 документации об электронном аукционе). </w:t>
      </w:r>
    </w:p>
    <w:p w:rsidR="00E62B3E" w:rsidRDefault="00E62B3E" w:rsidP="00E62B3E">
      <w:pPr>
        <w:suppressAutoHyphens/>
        <w:autoSpaceDE w:val="0"/>
        <w:autoSpaceDN w:val="0"/>
        <w:ind w:right="-31" w:firstLine="567"/>
        <w:jc w:val="both"/>
        <w:outlineLvl w:val="0"/>
        <w:rPr>
          <w:bCs/>
          <w:i/>
          <w:kern w:val="28"/>
        </w:rPr>
      </w:pPr>
      <w:r>
        <w:rPr>
          <w:bCs/>
          <w:i/>
          <w:kern w:val="28"/>
        </w:rPr>
        <w:t xml:space="preserve">Участник закупки указывает в составе заявки на участие в закупке информацию о наименовании страны происхождения товара в соответствии с Общероссийским </w:t>
      </w:r>
      <w:r>
        <w:rPr>
          <w:bCs/>
          <w:i/>
          <w:kern w:val="28"/>
        </w:rPr>
        <w:lastRenderedPageBreak/>
        <w:t>классификатором стран мира ОК (МК (ИСО 3166) 004-97) 025-2001 (например – Россия или Российская Федерация).</w:t>
      </w:r>
    </w:p>
    <w:p w:rsidR="00E62B3E" w:rsidRDefault="00E62B3E" w:rsidP="00E62B3E">
      <w:pPr>
        <w:pStyle w:val="consplusnormal1"/>
        <w:spacing w:before="0" w:after="0"/>
        <w:ind w:left="0" w:right="0"/>
        <w:jc w:val="both"/>
        <w:rPr>
          <w:b/>
        </w:rPr>
      </w:pPr>
    </w:p>
    <w:p w:rsidR="00E62B3E" w:rsidRDefault="00E62B3E" w:rsidP="00E62B3E">
      <w:pPr>
        <w:spacing w:after="20"/>
        <w:ind w:right="102" w:firstLine="709"/>
        <w:jc w:val="both"/>
        <w:rPr>
          <w:b/>
          <w:u w:val="single"/>
        </w:rPr>
      </w:pPr>
      <w:r>
        <w:rPr>
          <w:b/>
          <w:u w:val="single"/>
        </w:rPr>
        <w:t>Вторая часть заявки на участие в электронном аукционе должна содержать следующие документы и информацию:</w:t>
      </w:r>
    </w:p>
    <w:p w:rsidR="00E62B3E" w:rsidRDefault="00E62B3E" w:rsidP="00E62B3E">
      <w:pPr>
        <w:pStyle w:val="afd"/>
        <w:numPr>
          <w:ilvl w:val="0"/>
          <w:numId w:val="4"/>
        </w:numPr>
        <w:autoSpaceDE w:val="0"/>
        <w:autoSpaceDN w:val="0"/>
        <w:adjustRightInd w:val="0"/>
        <w:spacing w:after="20" w:line="240" w:lineRule="auto"/>
        <w:ind w:left="0" w:right="102" w:firstLine="899"/>
        <w:jc w:val="both"/>
        <w:rPr>
          <w:rFonts w:ascii="Times New Roman" w:hAnsi="Times New Roman"/>
          <w:sz w:val="24"/>
          <w:szCs w:val="24"/>
        </w:rPr>
      </w:pPr>
      <w:r>
        <w:rPr>
          <w:rFonts w:ascii="Times New Roman" w:hAnsi="Times New Roman"/>
          <w:sz w:val="24"/>
          <w:szCs w:val="24"/>
        </w:rPr>
        <w:t xml:space="preserve">Во второй части заявки участник указывает наименование, фирменное наименование (при наличии), место нахождения (для юридического лица), </w:t>
      </w:r>
      <w:r>
        <w:rPr>
          <w:rFonts w:ascii="Times New Roman" w:hAnsi="Times New Roman"/>
          <w:bCs/>
          <w:sz w:val="24"/>
          <w:szCs w:val="24"/>
        </w:rPr>
        <w:t>почтовый адрес участника такого аукциона</w:t>
      </w:r>
      <w:r>
        <w:rPr>
          <w:rFonts w:ascii="Times New Roman" w:hAnsi="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62B3E" w:rsidRDefault="00E62B3E" w:rsidP="00E62B3E">
      <w:pPr>
        <w:spacing w:after="20"/>
        <w:ind w:right="102"/>
        <w:jc w:val="both"/>
        <w:rPr>
          <w:i/>
        </w:rPr>
      </w:pPr>
      <w:r>
        <w:t xml:space="preserve">            2.  </w:t>
      </w:r>
      <w:r>
        <w:rPr>
          <w:bCs/>
        </w:rPr>
        <w:t xml:space="preserve">Участник закупки во второй части заявки должен декларировать соответствие участника такого аукциона требованиям, предусмотренным пунктами 3-9 части 1 статьи 31 Федерального закона от 05.04.2013 № 44-ФЗ </w:t>
      </w:r>
      <w:r>
        <w:rPr>
          <w:rFonts w:eastAsia="Calibri"/>
          <w:i/>
          <w:lang w:eastAsia="en-US"/>
        </w:rPr>
        <w:t>(указанная декларация предоставляется с использованием программно-аппаратных средств электронной площадки)</w:t>
      </w:r>
      <w:r>
        <w:rPr>
          <w:i/>
        </w:rPr>
        <w:t>.</w:t>
      </w:r>
    </w:p>
    <w:p w:rsidR="00E62B3E" w:rsidRDefault="00E62B3E" w:rsidP="00E62B3E">
      <w:pPr>
        <w:widowControl w:val="0"/>
        <w:autoSpaceDE w:val="0"/>
        <w:autoSpaceDN w:val="0"/>
        <w:adjustRightInd w:val="0"/>
        <w:jc w:val="both"/>
        <w:rPr>
          <w:i/>
        </w:rPr>
      </w:pPr>
      <w:r>
        <w:rPr>
          <w:b/>
        </w:rPr>
        <w:t xml:space="preserve">        </w:t>
      </w:r>
      <w:r>
        <w:t xml:space="preserve">  3. Участник закупки в составе заявке должен предоставить декларацию о принадлежности участника аукциона к субъектам малого предпринимательства или социально ориентированным некоммерческим организациям, в связи с установлением ограничения, предусмотренного ч. 3 ст. 30 Федерального закона от 05.04.2013 № 44-ФЗ (</w:t>
      </w:r>
      <w:r>
        <w:rPr>
          <w:i/>
        </w:rPr>
        <w:t xml:space="preserve">указанная декларация предоставляется с использованием программно-аппаратных средств электронной площадки). </w:t>
      </w:r>
    </w:p>
    <w:p w:rsidR="00E62B3E" w:rsidRDefault="00E62B3E" w:rsidP="00E62B3E">
      <w:pPr>
        <w:autoSpaceDE w:val="0"/>
        <w:autoSpaceDN w:val="0"/>
        <w:adjustRightInd w:val="0"/>
        <w:ind w:firstLine="579"/>
        <w:jc w:val="both"/>
      </w:pPr>
      <w:r>
        <w:t xml:space="preserve">  4. Участник закупки в составе заявке должен представить документы, предусмотренные нормативными правовыми актами, принятыми в соответствии со статьей 14 Федерального закона № 44-ФЗ, или копии этих документов:</w:t>
      </w:r>
    </w:p>
    <w:p w:rsidR="00E62B3E" w:rsidRDefault="00E62B3E" w:rsidP="00E62B3E">
      <w:pPr>
        <w:autoSpaceDE w:val="0"/>
        <w:autoSpaceDN w:val="0"/>
        <w:adjustRightInd w:val="0"/>
        <w:ind w:firstLine="579"/>
        <w:jc w:val="both"/>
      </w:pPr>
      <w:r>
        <w:t xml:space="preserve">  В соответствии с пунктом 1.6.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для подтверждения страны происхождения поставляемых товаров, участник закупки в заявке указывает (декларирует) наименование страны происхождения товаров (информация может быть представлена в соответствии с рекомендуемой формой – Приложение к Разделу 2 документации об электронном аукционе).</w:t>
      </w:r>
    </w:p>
    <w:p w:rsidR="00E62B3E" w:rsidRDefault="00E62B3E" w:rsidP="00E62B3E">
      <w:pPr>
        <w:autoSpaceDE w:val="0"/>
        <w:autoSpaceDN w:val="0"/>
        <w:adjustRightInd w:val="0"/>
        <w:ind w:firstLine="579"/>
        <w:jc w:val="both"/>
      </w:pPr>
      <w:r>
        <w:t xml:space="preserve">Ответственность за достоверность сведений о стране происхождения товаров, указанных в заявке на участие </w:t>
      </w:r>
      <w:r w:rsidR="00CC729F">
        <w:t>в аукционе,</w:t>
      </w:r>
      <w:r>
        <w:t xml:space="preserve"> несет участник закупки. </w:t>
      </w:r>
    </w:p>
    <w:p w:rsidR="00E62B3E" w:rsidRDefault="00E62B3E" w:rsidP="00E62B3E">
      <w:pPr>
        <w:spacing w:after="20"/>
        <w:ind w:right="102"/>
        <w:jc w:val="both"/>
        <w:rPr>
          <w:bCs/>
          <w:i/>
          <w:kern w:val="28"/>
        </w:rPr>
      </w:pPr>
      <w:r>
        <w:t xml:space="preserve">          5. Участник закупки должен предоставить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аукциона поставки товаров, выполнения работ, оказания услуг, являющегося предметом контракта или предоставление денежных средств в качестве обеспечения заявки на участие в электронном аукционе, обеспечения исполнения контракта являются крупной сделкой.            </w:t>
      </w:r>
    </w:p>
    <w:p w:rsidR="00E62B3E" w:rsidRPr="004941D8" w:rsidRDefault="00E62B3E" w:rsidP="00EA1292">
      <w:pPr>
        <w:ind w:firstLine="426"/>
        <w:jc w:val="center"/>
        <w:rPr>
          <w:b/>
          <w:color w:val="000000" w:themeColor="text1"/>
        </w:rPr>
      </w:pPr>
    </w:p>
    <w:p w:rsidR="00EA1292" w:rsidRPr="004941D8" w:rsidRDefault="00EA1292" w:rsidP="00EA1292">
      <w:pPr>
        <w:ind w:firstLine="425"/>
        <w:jc w:val="both"/>
        <w:rPr>
          <w:i/>
          <w:color w:val="000000" w:themeColor="text1"/>
          <w:sz w:val="20"/>
          <w:szCs w:val="20"/>
        </w:rPr>
      </w:pPr>
    </w:p>
    <w:p w:rsidR="00EA1292" w:rsidRPr="004941D8" w:rsidRDefault="00EA1292" w:rsidP="00EA1292">
      <w:pPr>
        <w:ind w:left="567"/>
        <w:jc w:val="center"/>
        <w:rPr>
          <w:b/>
          <w:bCs/>
          <w:color w:val="000000" w:themeColor="text1"/>
        </w:rPr>
      </w:pPr>
      <w:r w:rsidRPr="004941D8">
        <w:rPr>
          <w:b/>
          <w:bCs/>
          <w:color w:val="000000" w:themeColor="text1"/>
        </w:rPr>
        <w:t>Часть 4. Порядок внесения изменений в заявку на участие в электронном аукционе, отзыва заявки</w:t>
      </w:r>
      <w:r w:rsidRPr="004941D8">
        <w:rPr>
          <w:color w:val="000000" w:themeColor="text1"/>
        </w:rPr>
        <w:t xml:space="preserve"> </w:t>
      </w:r>
      <w:r w:rsidRPr="004941D8">
        <w:rPr>
          <w:b/>
          <w:bCs/>
          <w:color w:val="000000" w:themeColor="text1"/>
        </w:rPr>
        <w:t>на участие в электронном аукционе</w:t>
      </w:r>
    </w:p>
    <w:p w:rsidR="00EA1292" w:rsidRPr="004941D8" w:rsidRDefault="00EA1292" w:rsidP="00EA1292">
      <w:pPr>
        <w:ind w:firstLine="567"/>
        <w:jc w:val="both"/>
        <w:rPr>
          <w:color w:val="000000" w:themeColor="text1"/>
        </w:rPr>
      </w:pPr>
      <w:r w:rsidRPr="004941D8">
        <w:rPr>
          <w:color w:val="000000" w:themeColor="text1"/>
        </w:rPr>
        <w:t xml:space="preserve">Участник закупки вправе изменить или отозвать свою заявку до истечения срока подачи заявок с учетом положений Федерального закона от 05.04.2013 № 44-ФЗ. В этом </w:t>
      </w:r>
      <w:r w:rsidRPr="004941D8">
        <w:rPr>
          <w:color w:val="000000" w:themeColor="text1"/>
        </w:rPr>
        <w:lastRenderedPageBreak/>
        <w:t xml:space="preserve">случае участник закупки не утрачивает право на внесенные в качестве обеспечения заявки денежные средства. </w:t>
      </w:r>
    </w:p>
    <w:p w:rsidR="00EA1292" w:rsidRPr="004941D8" w:rsidRDefault="00EA1292" w:rsidP="00EA1292">
      <w:pPr>
        <w:ind w:firstLine="567"/>
        <w:jc w:val="both"/>
        <w:rPr>
          <w:color w:val="000000" w:themeColor="text1"/>
        </w:rPr>
      </w:pPr>
      <w:r w:rsidRPr="004941D8">
        <w:rPr>
          <w:color w:val="000000" w:themeColor="text1"/>
        </w:rPr>
        <w:t>Участник закупки, подавший заявку на участие в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A1292" w:rsidRPr="004941D8" w:rsidRDefault="00EA1292" w:rsidP="00EA1292">
      <w:pPr>
        <w:ind w:firstLine="567"/>
        <w:jc w:val="both"/>
        <w:rPr>
          <w:color w:val="000000" w:themeColor="text1"/>
        </w:rPr>
      </w:pPr>
      <w:r w:rsidRPr="004941D8">
        <w:rPr>
          <w:color w:val="000000" w:themeColor="text1"/>
        </w:rPr>
        <w:t>Изменение заявки или уведомление о ее отзыве является действительным, если изменение осуществлено или уведомление получено уполномоченным учреждением до истечения срока подачи заявок.</w:t>
      </w:r>
    </w:p>
    <w:p w:rsidR="00EA1292" w:rsidRPr="004941D8" w:rsidRDefault="00EA1292" w:rsidP="00EA1292">
      <w:pPr>
        <w:ind w:firstLine="567"/>
        <w:jc w:val="both"/>
        <w:rPr>
          <w:color w:val="000000" w:themeColor="text1"/>
        </w:rPr>
      </w:pPr>
    </w:p>
    <w:p w:rsidR="00EA1292" w:rsidRPr="004941D8" w:rsidRDefault="00EA1292" w:rsidP="00EA1292">
      <w:pPr>
        <w:autoSpaceDE w:val="0"/>
        <w:ind w:firstLine="567"/>
        <w:contextualSpacing/>
        <w:jc w:val="center"/>
        <w:outlineLvl w:val="0"/>
        <w:rPr>
          <w:b/>
          <w:bCs/>
          <w:color w:val="000000" w:themeColor="text1"/>
          <w:kern w:val="2"/>
          <w:lang w:eastAsia="zh-CN"/>
        </w:rPr>
      </w:pPr>
      <w:r w:rsidRPr="004941D8">
        <w:rPr>
          <w:b/>
          <w:color w:val="000000" w:themeColor="text1"/>
          <w:kern w:val="32"/>
        </w:rPr>
        <w:t xml:space="preserve">Часть 5. </w:t>
      </w:r>
      <w:r w:rsidRPr="004941D8">
        <w:rPr>
          <w:rFonts w:eastAsia="Arial"/>
          <w:b/>
          <w:bCs/>
          <w:color w:val="000000" w:themeColor="text1"/>
          <w:kern w:val="2"/>
          <w:lang w:eastAsia="zh-CN"/>
        </w:rPr>
        <w:t>Порядок</w:t>
      </w:r>
      <w:r w:rsidRPr="004941D8">
        <w:rPr>
          <w:b/>
          <w:bCs/>
          <w:color w:val="000000" w:themeColor="text1"/>
          <w:kern w:val="2"/>
          <w:lang w:eastAsia="zh-CN"/>
        </w:rPr>
        <w:t xml:space="preserve"> предоставления участникам аукциона </w:t>
      </w:r>
    </w:p>
    <w:p w:rsidR="00EA1292" w:rsidRPr="004941D8" w:rsidRDefault="00EA1292" w:rsidP="00EA1292">
      <w:pPr>
        <w:autoSpaceDE w:val="0"/>
        <w:ind w:firstLine="567"/>
        <w:contextualSpacing/>
        <w:jc w:val="center"/>
        <w:outlineLvl w:val="0"/>
        <w:rPr>
          <w:b/>
          <w:bCs/>
          <w:color w:val="000000" w:themeColor="text1"/>
          <w:kern w:val="2"/>
          <w:lang w:eastAsia="zh-CN"/>
        </w:rPr>
      </w:pPr>
      <w:r w:rsidRPr="004941D8">
        <w:rPr>
          <w:b/>
          <w:bCs/>
          <w:color w:val="000000" w:themeColor="text1"/>
          <w:kern w:val="2"/>
          <w:lang w:eastAsia="zh-CN"/>
        </w:rPr>
        <w:t xml:space="preserve">разъяснений </w:t>
      </w:r>
      <w:r w:rsidRPr="004941D8">
        <w:rPr>
          <w:rFonts w:eastAsia="Arial"/>
          <w:b/>
          <w:color w:val="000000" w:themeColor="text1"/>
          <w:kern w:val="2"/>
          <w:lang w:eastAsia="zh-CN"/>
        </w:rPr>
        <w:t>положений</w:t>
      </w:r>
      <w:r w:rsidRPr="004941D8">
        <w:rPr>
          <w:b/>
          <w:color w:val="000000" w:themeColor="text1"/>
          <w:kern w:val="2"/>
          <w:lang w:eastAsia="zh-CN"/>
        </w:rPr>
        <w:t xml:space="preserve"> документации об аукционе</w:t>
      </w:r>
    </w:p>
    <w:p w:rsidR="00EA1292" w:rsidRPr="004941D8" w:rsidRDefault="00EA1292" w:rsidP="00EA1292">
      <w:pPr>
        <w:suppressAutoHyphens/>
        <w:autoSpaceDE w:val="0"/>
        <w:ind w:firstLine="567"/>
        <w:jc w:val="both"/>
        <w:rPr>
          <w:color w:val="000000" w:themeColor="text1"/>
          <w:lang w:eastAsia="zh-CN"/>
        </w:rPr>
      </w:pPr>
      <w:r w:rsidRPr="004941D8">
        <w:rPr>
          <w:color w:val="000000" w:themeColor="text1"/>
          <w:lang w:eastAsia="zh-C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EA1292" w:rsidRPr="004941D8" w:rsidRDefault="00EA1292" w:rsidP="00EA1292">
      <w:pPr>
        <w:suppressAutoHyphens/>
        <w:autoSpaceDE w:val="0"/>
        <w:ind w:firstLine="567"/>
        <w:jc w:val="both"/>
        <w:rPr>
          <w:color w:val="000000" w:themeColor="text1"/>
          <w:lang w:eastAsia="zh-CN"/>
        </w:rPr>
      </w:pPr>
      <w:r w:rsidRPr="004941D8">
        <w:rPr>
          <w:color w:val="000000" w:themeColor="text1"/>
          <w:lang w:eastAsia="zh-CN"/>
        </w:rPr>
        <w:t xml:space="preserve">В течение 2 дней с даты поступления от оператора электронной площадки запроса разъяснения положений документации об аукционе размещаются в единой информационной системе с указанием предмета запроса, но без указания участника аукциона, от которого он поступил, при условии, что указанный запрос поступил заказчику </w:t>
      </w:r>
      <w:r w:rsidRPr="004941D8">
        <w:rPr>
          <w:b/>
          <w:color w:val="000000" w:themeColor="text1"/>
          <w:u w:val="single"/>
          <w:lang w:eastAsia="zh-CN"/>
        </w:rPr>
        <w:t>не</w:t>
      </w:r>
      <w:r w:rsidRPr="004941D8">
        <w:rPr>
          <w:color w:val="000000" w:themeColor="text1"/>
          <w:u w:val="single"/>
          <w:lang w:eastAsia="zh-CN"/>
        </w:rPr>
        <w:t xml:space="preserve"> </w:t>
      </w:r>
      <w:r w:rsidRPr="004941D8">
        <w:rPr>
          <w:b/>
          <w:color w:val="000000" w:themeColor="text1"/>
          <w:u w:val="single"/>
          <w:lang w:eastAsia="zh-CN"/>
        </w:rPr>
        <w:t>позднее чем за 3 дня до даты окончания срока подачи заявок на участие в аукционе</w:t>
      </w:r>
      <w:r w:rsidRPr="004941D8">
        <w:rPr>
          <w:color w:val="000000" w:themeColor="text1"/>
          <w:lang w:eastAsia="zh-CN"/>
        </w:rPr>
        <w:t>.</w:t>
      </w:r>
    </w:p>
    <w:p w:rsidR="00EA1292" w:rsidRPr="004941D8" w:rsidRDefault="00EA1292" w:rsidP="00EA1292">
      <w:pPr>
        <w:suppressAutoHyphens/>
        <w:autoSpaceDE w:val="0"/>
        <w:ind w:firstLine="567"/>
        <w:jc w:val="both"/>
        <w:rPr>
          <w:color w:val="000000" w:themeColor="text1"/>
          <w:lang w:eastAsia="zh-CN"/>
        </w:rPr>
      </w:pPr>
      <w:r w:rsidRPr="004941D8">
        <w:rPr>
          <w:color w:val="000000" w:themeColor="text1"/>
          <w:lang w:eastAsia="zh-CN"/>
        </w:rPr>
        <w:t>Участник закупки вправе направить не более чем 3 запроса.</w:t>
      </w:r>
    </w:p>
    <w:p w:rsidR="00CD0362" w:rsidRPr="004941D8" w:rsidRDefault="00CD0362" w:rsidP="00CD0362">
      <w:pPr>
        <w:jc w:val="center"/>
        <w:rPr>
          <w:b/>
          <w:color w:val="000000" w:themeColor="text1"/>
        </w:rPr>
      </w:pPr>
    </w:p>
    <w:p w:rsidR="00EA1292" w:rsidRPr="004941D8" w:rsidRDefault="00EA1292" w:rsidP="00CD0362">
      <w:pPr>
        <w:jc w:val="center"/>
        <w:rPr>
          <w:b/>
          <w:color w:val="000000" w:themeColor="text1"/>
        </w:rPr>
      </w:pPr>
    </w:p>
    <w:p w:rsidR="00EA1292" w:rsidRPr="004941D8" w:rsidRDefault="00EA1292" w:rsidP="00CD0362">
      <w:pPr>
        <w:jc w:val="center"/>
        <w:rPr>
          <w:b/>
          <w:color w:val="000000" w:themeColor="text1"/>
        </w:rPr>
      </w:pPr>
    </w:p>
    <w:p w:rsidR="00EA1292" w:rsidRPr="004941D8" w:rsidRDefault="00EA1292" w:rsidP="00CD0362">
      <w:pPr>
        <w:jc w:val="center"/>
        <w:rPr>
          <w:b/>
          <w:color w:val="000000" w:themeColor="text1"/>
        </w:rPr>
      </w:pPr>
    </w:p>
    <w:p w:rsidR="00EA1292" w:rsidRPr="004941D8" w:rsidRDefault="00EA1292" w:rsidP="00CD0362">
      <w:pPr>
        <w:jc w:val="center"/>
        <w:rPr>
          <w:b/>
          <w:color w:val="000000" w:themeColor="text1"/>
        </w:rPr>
      </w:pPr>
    </w:p>
    <w:p w:rsidR="00CC729F" w:rsidRDefault="00CC729F">
      <w:pPr>
        <w:spacing w:after="160" w:line="259" w:lineRule="auto"/>
        <w:rPr>
          <w:b/>
          <w:color w:val="000000" w:themeColor="text1"/>
        </w:rPr>
      </w:pPr>
      <w:r>
        <w:rPr>
          <w:b/>
          <w:color w:val="000000" w:themeColor="text1"/>
        </w:rPr>
        <w:br w:type="page"/>
      </w:r>
    </w:p>
    <w:p w:rsidR="00CC729F" w:rsidRDefault="00CC729F" w:rsidP="00CC729F">
      <w:pPr>
        <w:jc w:val="right"/>
        <w:rPr>
          <w:b/>
        </w:rPr>
      </w:pPr>
      <w:r>
        <w:rPr>
          <w:b/>
        </w:rPr>
        <w:lastRenderedPageBreak/>
        <w:t xml:space="preserve">Приложение к Разделу 2 </w:t>
      </w:r>
    </w:p>
    <w:p w:rsidR="00CC729F" w:rsidRDefault="00CC729F" w:rsidP="00CC729F">
      <w:pPr>
        <w:jc w:val="right"/>
        <w:rPr>
          <w:b/>
        </w:rPr>
      </w:pPr>
      <w:r>
        <w:rPr>
          <w:b/>
        </w:rPr>
        <w:t>документации об электронном аукционе</w:t>
      </w:r>
    </w:p>
    <w:p w:rsidR="00CC729F" w:rsidRDefault="00CC729F" w:rsidP="00CC729F">
      <w:pPr>
        <w:jc w:val="center"/>
        <w:rPr>
          <w:b/>
        </w:rPr>
      </w:pPr>
    </w:p>
    <w:p w:rsidR="00CC729F" w:rsidRDefault="00CC729F" w:rsidP="00CC729F">
      <w:pPr>
        <w:jc w:val="center"/>
        <w:rPr>
          <w:b/>
        </w:rPr>
      </w:pPr>
      <w:r>
        <w:rPr>
          <w:b/>
        </w:rPr>
        <w:t>ДЕКЛАРАЦИЯ*</w:t>
      </w:r>
    </w:p>
    <w:p w:rsidR="00CC729F" w:rsidRDefault="00CC729F" w:rsidP="00CC729F">
      <w:pPr>
        <w:jc w:val="center"/>
        <w:rPr>
          <w:b/>
        </w:rPr>
      </w:pPr>
      <w:r>
        <w:rPr>
          <w:b/>
        </w:rPr>
        <w:t>о стране происхождения и производителе поставляемого товара</w:t>
      </w:r>
    </w:p>
    <w:p w:rsidR="00CC729F" w:rsidRDefault="00CC729F" w:rsidP="00CC729F">
      <w:pPr>
        <w:rPr>
          <w:b/>
        </w:rPr>
      </w:pPr>
      <w:r>
        <w:rPr>
          <w:b/>
        </w:rPr>
        <w:t xml:space="preserve">              ____________________________________________________________________________</w:t>
      </w:r>
    </w:p>
    <w:p w:rsidR="00CC729F" w:rsidRDefault="00CC729F" w:rsidP="00CC729F">
      <w:pPr>
        <w:jc w:val="center"/>
        <w:rPr>
          <w:i/>
          <w:sz w:val="22"/>
          <w:szCs w:val="22"/>
        </w:rPr>
      </w:pPr>
      <w:r>
        <w:rPr>
          <w:i/>
          <w:sz w:val="22"/>
          <w:szCs w:val="22"/>
        </w:rPr>
        <w:t xml:space="preserve">                        (наименование участника закупки)</w:t>
      </w:r>
    </w:p>
    <w:p w:rsidR="00CC729F" w:rsidRDefault="00CC729F" w:rsidP="00CC729F">
      <w:pPr>
        <w:jc w:val="center"/>
        <w:rPr>
          <w:i/>
        </w:rPr>
      </w:pPr>
      <w:r>
        <w:rPr>
          <w:i/>
        </w:rPr>
        <w:t xml:space="preserve">                 </w:t>
      </w:r>
    </w:p>
    <w:p w:rsidR="00CC729F" w:rsidRDefault="00CC729F" w:rsidP="00CC729F">
      <w:r>
        <w:t xml:space="preserve">     подтверждаю, что страной происхождения и производителем поставляемого товара, является:   </w:t>
      </w:r>
    </w:p>
    <w:tbl>
      <w:tblPr>
        <w:tblpPr w:leftFromText="180" w:rightFromText="180" w:bottomFromText="160" w:vertAnchor="text" w:horzAnchor="margin" w:tblpXSpec="center" w:tblpY="55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30"/>
        <w:gridCol w:w="5529"/>
      </w:tblGrid>
      <w:tr w:rsidR="00CC729F" w:rsidTr="00CC729F">
        <w:tc>
          <w:tcPr>
            <w:tcW w:w="534" w:type="dxa"/>
            <w:tcBorders>
              <w:top w:val="single" w:sz="4" w:space="0" w:color="auto"/>
              <w:left w:val="single" w:sz="4" w:space="0" w:color="auto"/>
              <w:bottom w:val="single" w:sz="4" w:space="0" w:color="auto"/>
              <w:right w:val="single" w:sz="4" w:space="0" w:color="auto"/>
            </w:tcBorders>
            <w:hideMark/>
          </w:tcPr>
          <w:p w:rsidR="00CC729F" w:rsidRDefault="00CC729F">
            <w:pPr>
              <w:spacing w:line="252" w:lineRule="auto"/>
              <w:jc w:val="center"/>
              <w:rPr>
                <w:lang w:eastAsia="en-US"/>
              </w:rPr>
            </w:pPr>
            <w:r>
              <w:rPr>
                <w:sz w:val="22"/>
                <w:szCs w:val="22"/>
                <w:lang w:eastAsia="en-US"/>
              </w:rPr>
              <w:t>№ п/п</w:t>
            </w:r>
          </w:p>
        </w:tc>
        <w:tc>
          <w:tcPr>
            <w:tcW w:w="3430" w:type="dxa"/>
            <w:tcBorders>
              <w:top w:val="single" w:sz="4" w:space="0" w:color="auto"/>
              <w:left w:val="single" w:sz="4" w:space="0" w:color="auto"/>
              <w:bottom w:val="single" w:sz="4" w:space="0" w:color="auto"/>
              <w:right w:val="single" w:sz="4" w:space="0" w:color="auto"/>
            </w:tcBorders>
            <w:hideMark/>
          </w:tcPr>
          <w:p w:rsidR="00CC729F" w:rsidRDefault="00CC729F">
            <w:pPr>
              <w:spacing w:line="252" w:lineRule="auto"/>
              <w:jc w:val="center"/>
              <w:rPr>
                <w:bCs/>
                <w:lang w:eastAsia="en-US"/>
              </w:rPr>
            </w:pPr>
            <w:r>
              <w:rPr>
                <w:sz w:val="22"/>
                <w:szCs w:val="22"/>
                <w:lang w:eastAsia="en-US"/>
              </w:rPr>
              <w:t>Наименование товара</w:t>
            </w:r>
          </w:p>
        </w:tc>
        <w:tc>
          <w:tcPr>
            <w:tcW w:w="5529" w:type="dxa"/>
            <w:tcBorders>
              <w:top w:val="single" w:sz="4" w:space="0" w:color="auto"/>
              <w:left w:val="single" w:sz="4" w:space="0" w:color="auto"/>
              <w:bottom w:val="single" w:sz="4" w:space="0" w:color="auto"/>
              <w:right w:val="single" w:sz="4" w:space="0" w:color="auto"/>
            </w:tcBorders>
            <w:hideMark/>
          </w:tcPr>
          <w:p w:rsidR="00CC729F" w:rsidRDefault="00CC729F">
            <w:pPr>
              <w:spacing w:line="252" w:lineRule="auto"/>
              <w:ind w:left="-108" w:right="-108"/>
              <w:jc w:val="center"/>
              <w:rPr>
                <w:bCs/>
                <w:lang w:eastAsia="en-US"/>
              </w:rPr>
            </w:pPr>
            <w:r>
              <w:rPr>
                <w:bCs/>
                <w:sz w:val="22"/>
                <w:szCs w:val="22"/>
                <w:lang w:eastAsia="en-US"/>
              </w:rPr>
              <w:t>Наименование страны</w:t>
            </w:r>
          </w:p>
          <w:p w:rsidR="00CC729F" w:rsidRDefault="00CC729F">
            <w:pPr>
              <w:spacing w:line="252" w:lineRule="auto"/>
              <w:ind w:left="-108" w:right="-108"/>
              <w:jc w:val="center"/>
              <w:rPr>
                <w:bCs/>
                <w:lang w:eastAsia="en-US"/>
              </w:rPr>
            </w:pPr>
            <w:r>
              <w:rPr>
                <w:bCs/>
                <w:sz w:val="22"/>
                <w:szCs w:val="22"/>
                <w:lang w:eastAsia="en-US"/>
              </w:rPr>
              <w:t>происхождения товара***</w:t>
            </w:r>
          </w:p>
        </w:tc>
      </w:tr>
      <w:tr w:rsidR="00CC729F" w:rsidTr="00CC729F">
        <w:trPr>
          <w:trHeight w:val="145"/>
        </w:trPr>
        <w:tc>
          <w:tcPr>
            <w:tcW w:w="534" w:type="dxa"/>
            <w:tcBorders>
              <w:top w:val="single" w:sz="4" w:space="0" w:color="auto"/>
              <w:left w:val="single" w:sz="4" w:space="0" w:color="auto"/>
              <w:bottom w:val="single" w:sz="4" w:space="0" w:color="auto"/>
              <w:right w:val="single" w:sz="4" w:space="0" w:color="auto"/>
            </w:tcBorders>
            <w:hideMark/>
          </w:tcPr>
          <w:p w:rsidR="00CC729F" w:rsidRDefault="00CC729F">
            <w:pPr>
              <w:spacing w:line="252" w:lineRule="auto"/>
              <w:jc w:val="center"/>
              <w:rPr>
                <w:bCs/>
                <w:lang w:eastAsia="en-US"/>
              </w:rPr>
            </w:pPr>
            <w:r>
              <w:rPr>
                <w:bCs/>
                <w:sz w:val="22"/>
                <w:szCs w:val="22"/>
                <w:lang w:eastAsia="en-US"/>
              </w:rPr>
              <w:t>1</w:t>
            </w:r>
          </w:p>
        </w:tc>
        <w:tc>
          <w:tcPr>
            <w:tcW w:w="3430" w:type="dxa"/>
            <w:tcBorders>
              <w:top w:val="single" w:sz="4" w:space="0" w:color="auto"/>
              <w:left w:val="single" w:sz="4" w:space="0" w:color="auto"/>
              <w:bottom w:val="single" w:sz="4" w:space="0" w:color="auto"/>
              <w:right w:val="single" w:sz="4" w:space="0" w:color="auto"/>
            </w:tcBorders>
            <w:hideMark/>
          </w:tcPr>
          <w:p w:rsidR="00CC729F" w:rsidRDefault="00CC729F">
            <w:pPr>
              <w:spacing w:line="256" w:lineRule="auto"/>
              <w:rPr>
                <w:lang w:eastAsia="en-US"/>
              </w:rPr>
            </w:pPr>
            <w:r>
              <w:rPr>
                <w:lang w:eastAsia="en-US"/>
              </w:rPr>
              <w:t>Сервер</w:t>
            </w:r>
          </w:p>
        </w:tc>
        <w:tc>
          <w:tcPr>
            <w:tcW w:w="5529" w:type="dxa"/>
            <w:tcBorders>
              <w:top w:val="single" w:sz="4" w:space="0" w:color="auto"/>
              <w:left w:val="single" w:sz="4" w:space="0" w:color="auto"/>
              <w:bottom w:val="single" w:sz="4" w:space="0" w:color="auto"/>
              <w:right w:val="single" w:sz="4" w:space="0" w:color="auto"/>
            </w:tcBorders>
          </w:tcPr>
          <w:p w:rsidR="00CC729F" w:rsidRDefault="00CC729F">
            <w:pPr>
              <w:spacing w:line="252" w:lineRule="auto"/>
              <w:jc w:val="center"/>
              <w:rPr>
                <w:bCs/>
                <w:lang w:eastAsia="en-US"/>
              </w:rPr>
            </w:pPr>
          </w:p>
        </w:tc>
      </w:tr>
      <w:tr w:rsidR="00CC729F" w:rsidTr="00CC729F">
        <w:trPr>
          <w:trHeight w:val="145"/>
        </w:trPr>
        <w:tc>
          <w:tcPr>
            <w:tcW w:w="534" w:type="dxa"/>
            <w:tcBorders>
              <w:top w:val="single" w:sz="4" w:space="0" w:color="auto"/>
              <w:left w:val="single" w:sz="4" w:space="0" w:color="auto"/>
              <w:bottom w:val="single" w:sz="4" w:space="0" w:color="auto"/>
              <w:right w:val="single" w:sz="4" w:space="0" w:color="auto"/>
            </w:tcBorders>
            <w:hideMark/>
          </w:tcPr>
          <w:p w:rsidR="00CC729F" w:rsidRDefault="00CC729F">
            <w:pPr>
              <w:spacing w:line="252" w:lineRule="auto"/>
              <w:jc w:val="center"/>
              <w:rPr>
                <w:bCs/>
                <w:lang w:eastAsia="en-US"/>
              </w:rPr>
            </w:pPr>
            <w:r>
              <w:rPr>
                <w:bCs/>
                <w:sz w:val="22"/>
                <w:szCs w:val="22"/>
                <w:lang w:eastAsia="en-US"/>
              </w:rPr>
              <w:t>2</w:t>
            </w:r>
          </w:p>
        </w:tc>
        <w:tc>
          <w:tcPr>
            <w:tcW w:w="3430" w:type="dxa"/>
            <w:tcBorders>
              <w:top w:val="single" w:sz="4" w:space="0" w:color="auto"/>
              <w:left w:val="single" w:sz="4" w:space="0" w:color="auto"/>
              <w:bottom w:val="single" w:sz="4" w:space="0" w:color="auto"/>
              <w:right w:val="single" w:sz="4" w:space="0" w:color="auto"/>
            </w:tcBorders>
            <w:hideMark/>
          </w:tcPr>
          <w:p w:rsidR="00CC729F" w:rsidRDefault="00CC729F">
            <w:pPr>
              <w:spacing w:line="256" w:lineRule="auto"/>
              <w:rPr>
                <w:lang w:eastAsia="en-US"/>
              </w:rPr>
            </w:pPr>
            <w:r>
              <w:rPr>
                <w:lang w:eastAsia="en-US"/>
              </w:rPr>
              <w:t>Источник бесперебойного питания</w:t>
            </w:r>
          </w:p>
        </w:tc>
        <w:tc>
          <w:tcPr>
            <w:tcW w:w="5529" w:type="dxa"/>
            <w:tcBorders>
              <w:top w:val="single" w:sz="4" w:space="0" w:color="auto"/>
              <w:left w:val="single" w:sz="4" w:space="0" w:color="auto"/>
              <w:bottom w:val="single" w:sz="4" w:space="0" w:color="auto"/>
              <w:right w:val="single" w:sz="4" w:space="0" w:color="auto"/>
            </w:tcBorders>
          </w:tcPr>
          <w:p w:rsidR="00CC729F" w:rsidRDefault="00CC729F">
            <w:pPr>
              <w:spacing w:line="252" w:lineRule="auto"/>
              <w:jc w:val="center"/>
              <w:rPr>
                <w:bCs/>
                <w:lang w:eastAsia="en-US"/>
              </w:rPr>
            </w:pPr>
          </w:p>
        </w:tc>
      </w:tr>
    </w:tbl>
    <w:p w:rsidR="00CC729F" w:rsidRDefault="00CC729F" w:rsidP="00CC729F">
      <w:pPr>
        <w:jc w:val="both"/>
      </w:pPr>
      <w:r>
        <w:t xml:space="preserve">    </w:t>
      </w:r>
    </w:p>
    <w:p w:rsidR="00CC729F" w:rsidRDefault="00CC729F" w:rsidP="00CC729F">
      <w:r>
        <w:t xml:space="preserve"> </w:t>
      </w:r>
    </w:p>
    <w:p w:rsidR="00CC729F" w:rsidRDefault="00CC729F" w:rsidP="00CC729F"/>
    <w:p w:rsidR="00CC729F" w:rsidRDefault="00CC729F" w:rsidP="00CC729F"/>
    <w:p w:rsidR="00CC729F" w:rsidRDefault="00CC729F" w:rsidP="00CC729F">
      <w:pPr>
        <w:rPr>
          <w:i/>
        </w:rPr>
      </w:pPr>
      <w:r>
        <w:t>Участник закупки/</w:t>
      </w:r>
      <w:r>
        <w:br/>
        <w:t>уполномоченный представитель</w:t>
      </w:r>
      <w:r>
        <w:rPr>
          <w:vertAlign w:val="superscript"/>
        </w:rPr>
        <w:t>**</w:t>
      </w:r>
      <w:r>
        <w:t xml:space="preserve"> _______________ (Ф. И.О.)            «___» __________ 20__г.</w:t>
      </w:r>
      <w:r>
        <w:br/>
      </w:r>
      <w:r>
        <w:rPr>
          <w:i/>
        </w:rPr>
        <w:t xml:space="preserve">                                                           (подпись)</w:t>
      </w:r>
    </w:p>
    <w:p w:rsidR="00CC729F" w:rsidRDefault="00CC729F" w:rsidP="00CC729F">
      <w:pPr>
        <w:jc w:val="both"/>
        <w:rPr>
          <w:i/>
        </w:rPr>
      </w:pPr>
    </w:p>
    <w:p w:rsidR="00CC729F" w:rsidRDefault="00CC729F" w:rsidP="00CC729F">
      <w:pPr>
        <w:ind w:left="-57"/>
        <w:jc w:val="both"/>
        <w:rPr>
          <w:i/>
          <w:sz w:val="22"/>
          <w:szCs w:val="22"/>
        </w:rPr>
      </w:pPr>
      <w:r>
        <w:rPr>
          <w:sz w:val="18"/>
          <w:szCs w:val="18"/>
        </w:rPr>
        <w:br/>
      </w:r>
      <w:r>
        <w:rPr>
          <w:i/>
          <w:sz w:val="22"/>
          <w:szCs w:val="22"/>
        </w:rPr>
        <w:t>* Настоящая форма декларации имеет рекомендательный характер и не является обязательной к применению.</w:t>
      </w:r>
    </w:p>
    <w:p w:rsidR="00CC729F" w:rsidRDefault="00CC729F" w:rsidP="00CC729F">
      <w:pPr>
        <w:spacing w:before="120" w:after="120"/>
        <w:jc w:val="both"/>
        <w:rPr>
          <w:i/>
          <w:sz w:val="22"/>
          <w:szCs w:val="22"/>
        </w:rPr>
      </w:pPr>
      <w:r>
        <w:rPr>
          <w:i/>
          <w:sz w:val="22"/>
          <w:szCs w:val="22"/>
          <w:vertAlign w:val="superscript"/>
        </w:rPr>
        <w:t xml:space="preserve">** </w:t>
      </w:r>
      <w:r>
        <w:rPr>
          <w:i/>
          <w:sz w:val="22"/>
          <w:szCs w:val="22"/>
        </w:rPr>
        <w:t>Полномочия представителя участника закупки подтверждаются доверенностью, выданной и оформленной в соответствии с гражданским законодательством (ч.3 ст.27 Федерального закона от 05.04.2013 № 44-ФЗ).</w:t>
      </w:r>
    </w:p>
    <w:p w:rsidR="00CC729F" w:rsidRDefault="00CC729F" w:rsidP="00CC729F">
      <w:pPr>
        <w:jc w:val="both"/>
        <w:rPr>
          <w:i/>
          <w:sz w:val="22"/>
          <w:szCs w:val="22"/>
        </w:rPr>
      </w:pPr>
      <w:r>
        <w:rPr>
          <w:i/>
          <w:sz w:val="22"/>
          <w:szCs w:val="22"/>
        </w:rPr>
        <w:t>*** Наименование страны происхождения товара указывается в соответствии с Общероссийским классификатором стран мира ОК (МК (ИСО 3166) 004-97) 025-2001</w:t>
      </w:r>
      <w:r>
        <w:rPr>
          <w:sz w:val="22"/>
          <w:szCs w:val="22"/>
        </w:rPr>
        <w:t xml:space="preserve"> </w:t>
      </w:r>
      <w:r>
        <w:rPr>
          <w:i/>
          <w:sz w:val="22"/>
          <w:szCs w:val="22"/>
        </w:rPr>
        <w:t>(например, Россия или Российская Федерация).</w:t>
      </w:r>
    </w:p>
    <w:p w:rsidR="00CC729F" w:rsidRDefault="00CC729F" w:rsidP="00CC729F">
      <w:pPr>
        <w:tabs>
          <w:tab w:val="left" w:pos="2580"/>
        </w:tabs>
        <w:rPr>
          <w:b/>
          <w:sz w:val="22"/>
          <w:szCs w:val="22"/>
        </w:rPr>
      </w:pPr>
      <w:r>
        <w:rPr>
          <w:b/>
          <w:sz w:val="22"/>
          <w:szCs w:val="22"/>
        </w:rPr>
        <w:tab/>
      </w:r>
    </w:p>
    <w:p w:rsidR="00EA1292" w:rsidRPr="004941D8" w:rsidRDefault="00EA1292" w:rsidP="00CD0362">
      <w:pPr>
        <w:jc w:val="center"/>
        <w:rPr>
          <w:b/>
          <w:color w:val="000000" w:themeColor="text1"/>
        </w:rPr>
      </w:pPr>
    </w:p>
    <w:p w:rsidR="00EA1292" w:rsidRPr="004941D8" w:rsidRDefault="00EA1292" w:rsidP="00CD0362">
      <w:pPr>
        <w:jc w:val="center"/>
        <w:rPr>
          <w:b/>
          <w:color w:val="000000" w:themeColor="text1"/>
        </w:rPr>
      </w:pPr>
    </w:p>
    <w:p w:rsidR="00EA1292" w:rsidRPr="004941D8" w:rsidRDefault="00EA1292" w:rsidP="00CD0362">
      <w:pPr>
        <w:jc w:val="center"/>
        <w:rPr>
          <w:b/>
          <w:color w:val="000000" w:themeColor="text1"/>
        </w:rPr>
      </w:pPr>
    </w:p>
    <w:p w:rsidR="00CD0362" w:rsidRPr="004941D8" w:rsidRDefault="00CD0362" w:rsidP="00CD0362">
      <w:pPr>
        <w:jc w:val="center"/>
        <w:rPr>
          <w:b/>
          <w:color w:val="000000" w:themeColor="text1"/>
        </w:rPr>
      </w:pPr>
    </w:p>
    <w:p w:rsidR="00CD0362" w:rsidRPr="004941D8" w:rsidRDefault="00CD0362" w:rsidP="00CD0362">
      <w:pPr>
        <w:jc w:val="center"/>
        <w:rPr>
          <w:b/>
          <w:color w:val="000000" w:themeColor="text1"/>
        </w:rPr>
      </w:pPr>
    </w:p>
    <w:p w:rsidR="00CD0362" w:rsidRPr="004941D8" w:rsidRDefault="00CD0362" w:rsidP="00CD0362">
      <w:pPr>
        <w:jc w:val="center"/>
        <w:rPr>
          <w:b/>
          <w:color w:val="000000" w:themeColor="text1"/>
        </w:rPr>
      </w:pPr>
    </w:p>
    <w:p w:rsidR="00CD0362" w:rsidRPr="004941D8" w:rsidRDefault="00CD0362" w:rsidP="00CD0362">
      <w:pPr>
        <w:jc w:val="center"/>
        <w:rPr>
          <w:b/>
          <w:color w:val="000000" w:themeColor="text1"/>
        </w:rPr>
      </w:pPr>
    </w:p>
    <w:p w:rsidR="00CD0362" w:rsidRPr="004941D8" w:rsidRDefault="00CD0362" w:rsidP="00CD0362">
      <w:pPr>
        <w:jc w:val="center"/>
        <w:rPr>
          <w:b/>
          <w:color w:val="000000" w:themeColor="text1"/>
        </w:rPr>
      </w:pPr>
    </w:p>
    <w:p w:rsidR="00CD0362" w:rsidRPr="004941D8" w:rsidRDefault="00CD0362" w:rsidP="00CD0362">
      <w:pPr>
        <w:jc w:val="center"/>
        <w:rPr>
          <w:b/>
          <w:color w:val="000000" w:themeColor="text1"/>
        </w:rPr>
      </w:pPr>
    </w:p>
    <w:p w:rsidR="00CD0362" w:rsidRPr="004941D8" w:rsidRDefault="00CD0362" w:rsidP="00CD0362">
      <w:pPr>
        <w:jc w:val="center"/>
        <w:rPr>
          <w:b/>
          <w:color w:val="000000" w:themeColor="text1"/>
        </w:rPr>
      </w:pPr>
    </w:p>
    <w:p w:rsidR="00CD0362" w:rsidRPr="004941D8" w:rsidRDefault="00CD0362" w:rsidP="00CD0362">
      <w:pPr>
        <w:jc w:val="center"/>
        <w:rPr>
          <w:b/>
          <w:color w:val="000000" w:themeColor="text1"/>
        </w:rPr>
      </w:pPr>
    </w:p>
    <w:p w:rsidR="00900654" w:rsidRPr="004941D8" w:rsidRDefault="00900654" w:rsidP="00CD0362">
      <w:pPr>
        <w:jc w:val="center"/>
        <w:rPr>
          <w:b/>
          <w:color w:val="000000" w:themeColor="text1"/>
        </w:rPr>
      </w:pPr>
    </w:p>
    <w:p w:rsidR="00900654" w:rsidRPr="004941D8" w:rsidRDefault="00900654" w:rsidP="00CD0362">
      <w:pPr>
        <w:jc w:val="center"/>
        <w:rPr>
          <w:b/>
          <w:color w:val="000000" w:themeColor="text1"/>
        </w:rPr>
      </w:pPr>
    </w:p>
    <w:p w:rsidR="00900654" w:rsidRPr="004941D8" w:rsidRDefault="00900654" w:rsidP="00CD0362">
      <w:pPr>
        <w:jc w:val="center"/>
        <w:rPr>
          <w:b/>
          <w:color w:val="000000" w:themeColor="text1"/>
        </w:rPr>
      </w:pPr>
    </w:p>
    <w:p w:rsidR="00900654" w:rsidRPr="004941D8" w:rsidRDefault="00900654" w:rsidP="00CD0362">
      <w:pPr>
        <w:jc w:val="center"/>
        <w:rPr>
          <w:b/>
          <w:color w:val="000000" w:themeColor="text1"/>
        </w:rPr>
      </w:pPr>
    </w:p>
    <w:p w:rsidR="00900654" w:rsidRPr="004941D8" w:rsidRDefault="00900654" w:rsidP="00CD0362">
      <w:pPr>
        <w:jc w:val="center"/>
        <w:rPr>
          <w:b/>
          <w:color w:val="000000" w:themeColor="text1"/>
        </w:rPr>
      </w:pPr>
    </w:p>
    <w:p w:rsidR="00CD0362" w:rsidRPr="004941D8" w:rsidRDefault="00CD0362" w:rsidP="00CD0362">
      <w:pPr>
        <w:jc w:val="center"/>
        <w:rPr>
          <w:b/>
          <w:color w:val="000000" w:themeColor="text1"/>
        </w:rPr>
      </w:pPr>
      <w:r w:rsidRPr="004941D8">
        <w:rPr>
          <w:b/>
          <w:color w:val="000000" w:themeColor="text1"/>
        </w:rPr>
        <w:lastRenderedPageBreak/>
        <w:t xml:space="preserve">РАЗДЕЛ 3. </w:t>
      </w:r>
    </w:p>
    <w:p w:rsidR="00CD0362" w:rsidRPr="004941D8" w:rsidRDefault="00CD0362" w:rsidP="00CD0362">
      <w:pPr>
        <w:jc w:val="center"/>
        <w:rPr>
          <w:b/>
          <w:color w:val="000000" w:themeColor="text1"/>
        </w:rPr>
      </w:pPr>
      <w:r w:rsidRPr="004941D8">
        <w:rPr>
          <w:b/>
          <w:color w:val="000000" w:themeColor="text1"/>
        </w:rPr>
        <w:t>Часть 1. Проект контракта</w:t>
      </w:r>
    </w:p>
    <w:p w:rsidR="00CD0362" w:rsidRPr="004941D8" w:rsidRDefault="00CD0362" w:rsidP="00CD0362">
      <w:pPr>
        <w:tabs>
          <w:tab w:val="left" w:pos="5670"/>
        </w:tabs>
        <w:ind w:left="-567" w:firstLine="567"/>
        <w:jc w:val="right"/>
        <w:rPr>
          <w:color w:val="000000" w:themeColor="text1"/>
        </w:rPr>
      </w:pPr>
      <w:r w:rsidRPr="004941D8">
        <w:rPr>
          <w:color w:val="000000" w:themeColor="text1"/>
        </w:rPr>
        <w:t xml:space="preserve">                                    </w:t>
      </w:r>
    </w:p>
    <w:p w:rsidR="00CD0362" w:rsidRPr="004941D8" w:rsidRDefault="00CD0362" w:rsidP="00CD0362">
      <w:pPr>
        <w:tabs>
          <w:tab w:val="left" w:pos="5245"/>
          <w:tab w:val="left" w:pos="5387"/>
        </w:tabs>
        <w:autoSpaceDE w:val="0"/>
        <w:autoSpaceDN w:val="0"/>
        <w:adjustRightInd w:val="0"/>
        <w:ind w:left="5387" w:right="-284"/>
        <w:jc w:val="both"/>
        <w:rPr>
          <w:color w:val="000000" w:themeColor="text1"/>
        </w:rPr>
      </w:pPr>
      <w:r w:rsidRPr="004941D8">
        <w:rPr>
          <w:color w:val="000000" w:themeColor="text1"/>
        </w:rPr>
        <w:t xml:space="preserve">                                                                                                                   </w:t>
      </w:r>
    </w:p>
    <w:p w:rsidR="00900654" w:rsidRPr="004941D8" w:rsidRDefault="00900654" w:rsidP="00900654">
      <w:pPr>
        <w:widowControl w:val="0"/>
        <w:autoSpaceDE w:val="0"/>
        <w:autoSpaceDN w:val="0"/>
        <w:adjustRightInd w:val="0"/>
        <w:jc w:val="center"/>
        <w:rPr>
          <w:b/>
          <w:bCs/>
          <w:color w:val="000000" w:themeColor="text1"/>
          <w:sz w:val="26"/>
          <w:szCs w:val="26"/>
          <w:lang w:eastAsia="en-US"/>
        </w:rPr>
      </w:pPr>
    </w:p>
    <w:p w:rsidR="00900654" w:rsidRPr="004941D8" w:rsidRDefault="00900654" w:rsidP="00900654">
      <w:pPr>
        <w:ind w:right="102"/>
        <w:jc w:val="right"/>
        <w:rPr>
          <w:rFonts w:ascii="Times New Roman CYR" w:hAnsi="Times New Roman CYR" w:cs="Times New Roman CYR"/>
          <w:b/>
          <w:color w:val="000000" w:themeColor="text1"/>
        </w:rPr>
      </w:pPr>
      <w:r w:rsidRPr="004941D8">
        <w:rPr>
          <w:rFonts w:ascii="Times New Roman CYR" w:hAnsi="Times New Roman CYR" w:cs="Times New Roman CYR"/>
          <w:b/>
          <w:color w:val="000000" w:themeColor="text1"/>
        </w:rPr>
        <w:t>Утверждаю:</w:t>
      </w:r>
    </w:p>
    <w:p w:rsidR="00900654" w:rsidRPr="004941D8" w:rsidRDefault="008B7612" w:rsidP="00900654">
      <w:pPr>
        <w:ind w:right="102"/>
        <w:jc w:val="right"/>
        <w:rPr>
          <w:rFonts w:ascii="Times New Roman CYR" w:hAnsi="Times New Roman CYR" w:cs="Times New Roman CYR"/>
          <w:color w:val="000000" w:themeColor="text1"/>
        </w:rPr>
      </w:pPr>
      <w:r w:rsidRPr="004941D8">
        <w:rPr>
          <w:rFonts w:ascii="Times New Roman CYR" w:hAnsi="Times New Roman CYR" w:cs="Times New Roman CYR"/>
          <w:color w:val="000000" w:themeColor="text1"/>
        </w:rPr>
        <w:t xml:space="preserve">Директор МКУ ЦЗ </w:t>
      </w:r>
      <w:proofErr w:type="spellStart"/>
      <w:r w:rsidRPr="004941D8">
        <w:rPr>
          <w:rFonts w:ascii="Times New Roman CYR" w:hAnsi="Times New Roman CYR" w:cs="Times New Roman CYR"/>
          <w:color w:val="000000" w:themeColor="text1"/>
        </w:rPr>
        <w:t>г.Пензы</w:t>
      </w:r>
      <w:proofErr w:type="spellEnd"/>
    </w:p>
    <w:p w:rsidR="00900654" w:rsidRPr="004941D8" w:rsidRDefault="00900654" w:rsidP="00900654">
      <w:pPr>
        <w:ind w:right="102"/>
        <w:jc w:val="right"/>
        <w:rPr>
          <w:rFonts w:ascii="Times New Roman CYR" w:hAnsi="Times New Roman CYR" w:cs="Times New Roman CYR"/>
          <w:color w:val="000000" w:themeColor="text1"/>
        </w:rPr>
      </w:pPr>
      <w:r w:rsidRPr="004941D8">
        <w:rPr>
          <w:rFonts w:ascii="Times New Roman CYR" w:hAnsi="Times New Roman CYR" w:cs="Times New Roman CYR"/>
          <w:color w:val="000000" w:themeColor="text1"/>
        </w:rPr>
        <w:t>____________________</w:t>
      </w:r>
      <w:proofErr w:type="spellStart"/>
      <w:r w:rsidR="008B7612" w:rsidRPr="004941D8">
        <w:rPr>
          <w:rFonts w:ascii="Times New Roman CYR" w:hAnsi="Times New Roman CYR" w:cs="Times New Roman CYR"/>
          <w:color w:val="000000" w:themeColor="text1"/>
        </w:rPr>
        <w:t>Л.В.Черкасова</w:t>
      </w:r>
      <w:proofErr w:type="spellEnd"/>
    </w:p>
    <w:p w:rsidR="00900654" w:rsidRPr="004941D8" w:rsidRDefault="00900654" w:rsidP="00900654">
      <w:pPr>
        <w:jc w:val="right"/>
        <w:rPr>
          <w:rFonts w:eastAsia="Calibri"/>
          <w:b/>
          <w:color w:val="000000" w:themeColor="text1"/>
          <w:lang w:eastAsia="en-US"/>
        </w:rPr>
      </w:pPr>
    </w:p>
    <w:p w:rsidR="00900654" w:rsidRPr="004941D8" w:rsidRDefault="00900654" w:rsidP="00900654">
      <w:pPr>
        <w:jc w:val="right"/>
        <w:rPr>
          <w:rFonts w:eastAsia="Calibri"/>
          <w:b/>
          <w:color w:val="000000" w:themeColor="text1"/>
          <w:lang w:eastAsia="en-US"/>
        </w:rPr>
      </w:pPr>
      <w:r w:rsidRPr="004941D8">
        <w:rPr>
          <w:rFonts w:eastAsia="Calibri"/>
          <w:b/>
          <w:color w:val="000000" w:themeColor="text1"/>
          <w:lang w:eastAsia="en-US"/>
        </w:rPr>
        <w:t>Проект</w:t>
      </w:r>
    </w:p>
    <w:p w:rsidR="00900654" w:rsidRPr="004941D8" w:rsidRDefault="00900654" w:rsidP="00900654">
      <w:pPr>
        <w:jc w:val="right"/>
        <w:rPr>
          <w:rFonts w:eastAsia="Calibri"/>
          <w:b/>
          <w:color w:val="000000" w:themeColor="text1"/>
          <w:lang w:eastAsia="en-US"/>
        </w:rPr>
      </w:pPr>
    </w:p>
    <w:p w:rsidR="00900654" w:rsidRPr="004941D8" w:rsidRDefault="00900654" w:rsidP="00900654">
      <w:pPr>
        <w:jc w:val="right"/>
        <w:rPr>
          <w:rFonts w:eastAsia="Calibri"/>
          <w:b/>
          <w:color w:val="000000" w:themeColor="text1"/>
          <w:lang w:eastAsia="en-US"/>
        </w:rPr>
      </w:pPr>
    </w:p>
    <w:p w:rsidR="00900654" w:rsidRPr="004941D8" w:rsidRDefault="00900654" w:rsidP="00900654">
      <w:pPr>
        <w:jc w:val="center"/>
        <w:rPr>
          <w:rFonts w:eastAsia="Calibri"/>
          <w:b/>
          <w:color w:val="000000" w:themeColor="text1"/>
          <w:lang w:eastAsia="en-US"/>
        </w:rPr>
      </w:pPr>
      <w:r w:rsidRPr="004941D8">
        <w:rPr>
          <w:rFonts w:eastAsia="Calibri"/>
          <w:b/>
          <w:color w:val="000000" w:themeColor="text1"/>
          <w:lang w:eastAsia="en-US"/>
        </w:rPr>
        <w:t xml:space="preserve">Муниципальный контракт №  </w:t>
      </w:r>
    </w:p>
    <w:p w:rsidR="00CC729F" w:rsidRDefault="00CC729F" w:rsidP="008B7612">
      <w:pPr>
        <w:widowControl w:val="0"/>
        <w:autoSpaceDE w:val="0"/>
        <w:autoSpaceDN w:val="0"/>
        <w:adjustRightInd w:val="0"/>
        <w:jc w:val="center"/>
        <w:rPr>
          <w:rFonts w:eastAsia="Calibri"/>
          <w:b/>
          <w:lang w:eastAsia="en-US"/>
        </w:rPr>
      </w:pPr>
      <w:r>
        <w:rPr>
          <w:rFonts w:eastAsia="Calibri"/>
          <w:b/>
          <w:lang w:eastAsia="en-US"/>
        </w:rPr>
        <w:t>на поставку серверного оборудования</w:t>
      </w:r>
    </w:p>
    <w:p w:rsidR="008B7612" w:rsidRPr="004941D8" w:rsidRDefault="008B7612" w:rsidP="008B7612">
      <w:pPr>
        <w:widowControl w:val="0"/>
        <w:autoSpaceDE w:val="0"/>
        <w:autoSpaceDN w:val="0"/>
        <w:adjustRightInd w:val="0"/>
        <w:jc w:val="center"/>
        <w:rPr>
          <w:b/>
          <w:color w:val="000000" w:themeColor="text1"/>
        </w:rPr>
      </w:pPr>
      <w:r w:rsidRPr="004941D8">
        <w:rPr>
          <w:b/>
          <w:color w:val="000000" w:themeColor="text1"/>
        </w:rPr>
        <w:t>ИКЗ _____________________________________________</w:t>
      </w:r>
    </w:p>
    <w:p w:rsidR="008B7612" w:rsidRPr="004941D8" w:rsidRDefault="008B7612" w:rsidP="008B7612">
      <w:pPr>
        <w:widowControl w:val="0"/>
        <w:autoSpaceDE w:val="0"/>
        <w:autoSpaceDN w:val="0"/>
        <w:adjustRightInd w:val="0"/>
        <w:jc w:val="center"/>
        <w:rPr>
          <w:rFonts w:eastAsia="Calibri"/>
          <w:color w:val="000000" w:themeColor="text1"/>
          <w:lang w:eastAsia="en-US"/>
        </w:rPr>
      </w:pPr>
    </w:p>
    <w:p w:rsidR="00900654" w:rsidRPr="004941D8" w:rsidRDefault="00900654" w:rsidP="00900654">
      <w:pPr>
        <w:spacing w:after="120" w:line="480" w:lineRule="auto"/>
        <w:jc w:val="both"/>
        <w:rPr>
          <w:rFonts w:eastAsia="Calibri"/>
          <w:b/>
          <w:color w:val="000000" w:themeColor="text1"/>
          <w:lang w:eastAsia="en-US"/>
        </w:rPr>
      </w:pPr>
      <w:r w:rsidRPr="004941D8">
        <w:rPr>
          <w:rFonts w:eastAsia="Calibri"/>
          <w:color w:val="000000" w:themeColor="text1"/>
          <w:lang w:eastAsia="en-US"/>
        </w:rPr>
        <w:t xml:space="preserve">г. Пенза                                                                                                 </w:t>
      </w:r>
      <w:proofErr w:type="gramStart"/>
      <w:r w:rsidRPr="004941D8">
        <w:rPr>
          <w:rFonts w:eastAsia="Calibri"/>
          <w:color w:val="000000" w:themeColor="text1"/>
          <w:lang w:eastAsia="en-US"/>
        </w:rPr>
        <w:t xml:space="preserve">   «</w:t>
      </w:r>
      <w:proofErr w:type="gramEnd"/>
      <w:r w:rsidRPr="004941D8">
        <w:rPr>
          <w:rFonts w:eastAsia="Calibri"/>
          <w:color w:val="000000" w:themeColor="text1"/>
          <w:lang w:eastAsia="en-US"/>
        </w:rPr>
        <w:t>_____» _______ 2020 г.</w:t>
      </w:r>
    </w:p>
    <w:p w:rsidR="008B7612" w:rsidRPr="004941D8" w:rsidRDefault="008B7612" w:rsidP="008B7612">
      <w:pPr>
        <w:widowControl w:val="0"/>
        <w:autoSpaceDE w:val="0"/>
        <w:autoSpaceDN w:val="0"/>
        <w:adjustRightInd w:val="0"/>
        <w:spacing w:after="20"/>
        <w:ind w:left="130" w:right="102" w:firstLine="437"/>
        <w:jc w:val="both"/>
        <w:rPr>
          <w:color w:val="000000" w:themeColor="text1"/>
        </w:rPr>
      </w:pPr>
      <w:r w:rsidRPr="004941D8">
        <w:rPr>
          <w:color w:val="000000" w:themeColor="text1"/>
        </w:rPr>
        <w:t xml:space="preserve">Муниципальное казенное учреждение «Центр закупок города Пензы», действующее от имени муниципального образования г. Пензы, именуемое в дальнейшем «Заказчик», в лице директора Черкасовой Л.В., действующей на основании Устава, с одной стороны, и _____________________________________________________________ в лице _________________________________________________________, действующего на основании ___________________, именуемое в дальнейшем «Исполнитель», с другой стороны, совместно именуемые «Стороны», </w:t>
      </w:r>
      <w:r w:rsidRPr="004941D8">
        <w:rPr>
          <w:color w:val="000000" w:themeColor="text1"/>
          <w:lang w:eastAsia="ar-SA"/>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электронного аукциона (протокол _________________________</w:t>
      </w:r>
      <w:r w:rsidRPr="004941D8">
        <w:rPr>
          <w:color w:val="000000" w:themeColor="text1"/>
        </w:rPr>
        <w:t>№ ____________________ от _________ г.), заключили настоящий муниципальный контракт (далее – Контракт) о нижеследующем:</w:t>
      </w:r>
    </w:p>
    <w:p w:rsidR="00900654" w:rsidRPr="004941D8" w:rsidRDefault="00900654" w:rsidP="00900654">
      <w:pPr>
        <w:widowControl w:val="0"/>
        <w:autoSpaceDE w:val="0"/>
        <w:autoSpaceDN w:val="0"/>
        <w:adjustRightInd w:val="0"/>
        <w:jc w:val="both"/>
        <w:rPr>
          <w:color w:val="000000" w:themeColor="text1"/>
          <w:lang w:eastAsia="en-US"/>
        </w:rPr>
      </w:pPr>
    </w:p>
    <w:p w:rsidR="00CC729F" w:rsidRPr="00CC729F" w:rsidRDefault="00CC729F" w:rsidP="00CC729F">
      <w:pPr>
        <w:keepNext/>
        <w:spacing w:after="20"/>
        <w:ind w:left="130" w:right="102"/>
        <w:jc w:val="center"/>
        <w:rPr>
          <w:rFonts w:eastAsia="Calibri"/>
          <w:b/>
          <w:lang w:eastAsia="en-US"/>
        </w:rPr>
      </w:pPr>
      <w:r w:rsidRPr="00CC729F">
        <w:rPr>
          <w:rFonts w:eastAsia="Calibri"/>
          <w:b/>
          <w:lang w:eastAsia="en-US"/>
        </w:rPr>
        <w:t>1. ПРЕДМЕТ КОНТРАКТА</w:t>
      </w:r>
    </w:p>
    <w:p w:rsidR="00CC729F" w:rsidRPr="00CC729F" w:rsidRDefault="00CC729F" w:rsidP="00CC729F">
      <w:pPr>
        <w:ind w:right="102"/>
        <w:jc w:val="both"/>
        <w:rPr>
          <w:rFonts w:eastAsia="Calibri"/>
        </w:rPr>
      </w:pPr>
      <w:r w:rsidRPr="00CC729F">
        <w:rPr>
          <w:rFonts w:eastAsia="Calibri"/>
        </w:rPr>
        <w:t>1.1. Предметом настоящего контракта является поставка серверного оборудования (далее - товар) в количестве, и по цене, указанным в спецификации (Приложение № 1), являющейся неотъемлемой частью настоящего контракта.</w:t>
      </w:r>
    </w:p>
    <w:p w:rsidR="00CC729F" w:rsidRPr="00CC729F" w:rsidRDefault="00CC729F" w:rsidP="00CC729F">
      <w:pPr>
        <w:tabs>
          <w:tab w:val="left" w:pos="0"/>
          <w:tab w:val="left" w:pos="959"/>
          <w:tab w:val="left" w:pos="1918"/>
          <w:tab w:val="left" w:pos="2877"/>
          <w:tab w:val="left" w:pos="3836"/>
          <w:tab w:val="left" w:pos="4795"/>
          <w:tab w:val="left" w:pos="5754"/>
          <w:tab w:val="left" w:pos="6713"/>
          <w:tab w:val="left" w:pos="7672"/>
          <w:tab w:val="left" w:pos="8631"/>
        </w:tabs>
        <w:spacing w:after="20"/>
        <w:ind w:right="102"/>
        <w:jc w:val="both"/>
        <w:rPr>
          <w:rFonts w:eastAsia="Calibri"/>
        </w:rPr>
      </w:pPr>
      <w:r w:rsidRPr="00CC729F">
        <w:rPr>
          <w:rFonts w:eastAsia="Calibri"/>
        </w:rPr>
        <w:t>1.2. Заказчик обязуется принять и оплатить поставленный товар.</w:t>
      </w:r>
    </w:p>
    <w:p w:rsidR="00CC729F" w:rsidRPr="00CC729F" w:rsidRDefault="00CC729F" w:rsidP="00CC729F">
      <w:pPr>
        <w:tabs>
          <w:tab w:val="left" w:pos="0"/>
          <w:tab w:val="left" w:pos="959"/>
          <w:tab w:val="left" w:pos="1918"/>
          <w:tab w:val="left" w:pos="2877"/>
          <w:tab w:val="left" w:pos="3836"/>
          <w:tab w:val="left" w:pos="4795"/>
          <w:tab w:val="left" w:pos="5754"/>
          <w:tab w:val="left" w:pos="6713"/>
          <w:tab w:val="left" w:pos="7672"/>
          <w:tab w:val="left" w:pos="8631"/>
        </w:tabs>
        <w:spacing w:after="20"/>
        <w:ind w:right="102"/>
        <w:jc w:val="both"/>
        <w:rPr>
          <w:rFonts w:eastAsia="Calibri"/>
        </w:rPr>
      </w:pPr>
    </w:p>
    <w:p w:rsidR="00CC729F" w:rsidRPr="00CC729F" w:rsidRDefault="00CC729F" w:rsidP="00CC729F">
      <w:pPr>
        <w:ind w:left="130" w:right="102"/>
        <w:jc w:val="center"/>
        <w:rPr>
          <w:rFonts w:eastAsia="Calibri"/>
          <w:b/>
        </w:rPr>
      </w:pPr>
      <w:r w:rsidRPr="00CC729F">
        <w:rPr>
          <w:rFonts w:eastAsia="Calibri"/>
          <w:b/>
        </w:rPr>
        <w:t>2. ЦЕНА КОНТРАКТА И ПОРЯДОК РАСЧЕТОВ</w:t>
      </w:r>
    </w:p>
    <w:p w:rsidR="00CC729F" w:rsidRPr="00CC729F" w:rsidRDefault="00CC729F" w:rsidP="00CC729F">
      <w:pPr>
        <w:jc w:val="both"/>
        <w:rPr>
          <w:rFonts w:eastAsia="Calibri"/>
        </w:rPr>
      </w:pPr>
      <w:r w:rsidRPr="00CC729F">
        <w:rPr>
          <w:rFonts w:eastAsia="Calibri"/>
        </w:rPr>
        <w:t>2.1. Цена контракта составляет _________ (_______) рублей. НДС/без НДС __________.</w:t>
      </w:r>
    </w:p>
    <w:p w:rsidR="00CC729F" w:rsidRPr="00CC729F" w:rsidRDefault="00CC729F" w:rsidP="00CC729F">
      <w:pPr>
        <w:jc w:val="both"/>
        <w:rPr>
          <w:rFonts w:eastAsia="Calibri"/>
        </w:rPr>
      </w:pPr>
      <w:r w:rsidRPr="00CC729F">
        <w:rPr>
          <w:rFonts w:eastAsia="Calibri"/>
          <w:color w:val="000000"/>
          <w:shd w:val="clear" w:color="auto" w:fill="FFFFFF"/>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C729F" w:rsidRPr="00CC729F" w:rsidRDefault="00CC729F" w:rsidP="00CC729F">
      <w:pPr>
        <w:jc w:val="both"/>
        <w:rPr>
          <w:rFonts w:eastAsia="Calibri"/>
          <w:b/>
          <w:lang w:eastAsia="en-US"/>
        </w:rPr>
      </w:pPr>
      <w:r w:rsidRPr="00CC729F">
        <w:rPr>
          <w:rFonts w:eastAsia="Calibri"/>
          <w:lang w:eastAsia="en-US"/>
        </w:rPr>
        <w:t xml:space="preserve">2.2. В цену поставляемого товара включаются расходы на доставку, погрузку, разгрузку, </w:t>
      </w:r>
      <w:r w:rsidRPr="00ED73C6">
        <w:rPr>
          <w:rFonts w:eastAsia="Calibri"/>
          <w:color w:val="000000" w:themeColor="text1"/>
          <w:sz w:val="23"/>
          <w:szCs w:val="23"/>
          <w:lang w:eastAsia="en-US"/>
        </w:rPr>
        <w:t>установку в монтажный шкаф 19 дюймов, проверк</w:t>
      </w:r>
      <w:r w:rsidR="00E06E00">
        <w:rPr>
          <w:rFonts w:eastAsia="Calibri"/>
          <w:color w:val="000000" w:themeColor="text1"/>
          <w:sz w:val="23"/>
          <w:szCs w:val="23"/>
          <w:lang w:eastAsia="en-US"/>
        </w:rPr>
        <w:t>у</w:t>
      </w:r>
      <w:r w:rsidRPr="00ED73C6">
        <w:rPr>
          <w:rFonts w:eastAsia="Calibri"/>
          <w:color w:val="000000" w:themeColor="text1"/>
          <w:sz w:val="23"/>
          <w:szCs w:val="23"/>
          <w:lang w:eastAsia="en-US"/>
        </w:rPr>
        <w:t xml:space="preserve"> работоспособности,</w:t>
      </w:r>
      <w:r w:rsidRPr="00ED73C6">
        <w:rPr>
          <w:rFonts w:eastAsia="Calibri"/>
          <w:color w:val="000000" w:themeColor="text1"/>
          <w:lang w:eastAsia="en-US"/>
        </w:rPr>
        <w:t xml:space="preserve"> страхование, уплату</w:t>
      </w:r>
      <w:r w:rsidRPr="00CC729F">
        <w:rPr>
          <w:rFonts w:eastAsia="Calibri"/>
          <w:lang w:eastAsia="en-US"/>
        </w:rPr>
        <w:t xml:space="preserve"> таможенных пошлин, налогов, сборов и другие обязательные платежи.</w:t>
      </w:r>
    </w:p>
    <w:p w:rsidR="00CC729F" w:rsidRPr="00CC729F" w:rsidRDefault="00CC729F" w:rsidP="00CC729F">
      <w:pPr>
        <w:jc w:val="both"/>
        <w:rPr>
          <w:rFonts w:eastAsia="Calibri"/>
        </w:rPr>
      </w:pPr>
      <w:r w:rsidRPr="00CC729F">
        <w:rPr>
          <w:rFonts w:eastAsia="Calibri"/>
        </w:rPr>
        <w:t xml:space="preserve">2.3. Цена контракта является твердой и определяется на весь срок исполнения контракта, за исключением случаев, указанных в п.11.2. настоящего Контракта. </w:t>
      </w:r>
    </w:p>
    <w:p w:rsidR="00CC729F" w:rsidRPr="00CC729F" w:rsidRDefault="00CC729F" w:rsidP="00CC729F">
      <w:pPr>
        <w:jc w:val="both"/>
        <w:rPr>
          <w:rFonts w:eastAsia="Calibri"/>
        </w:rPr>
      </w:pPr>
      <w:r w:rsidRPr="00CC729F">
        <w:rPr>
          <w:rFonts w:eastAsia="Calibri"/>
        </w:rPr>
        <w:lastRenderedPageBreak/>
        <w:t>2.4. Оплата поставленного товара будет произведена путем безналичного перечисления денежных средств на расчетный счет Поставщика в течение 15 рабочих дней после подписания Заказчиком Акта приема-передачи. Авансирование не предусмотрено. Финансирование по настоящему Контракту осуществляется за счет средств бюджета города Пензы.</w:t>
      </w:r>
    </w:p>
    <w:p w:rsidR="00CC729F" w:rsidRPr="00CC729F" w:rsidRDefault="00CC729F" w:rsidP="00CC729F">
      <w:pPr>
        <w:widowControl w:val="0"/>
        <w:tabs>
          <w:tab w:val="left" w:pos="5670"/>
        </w:tabs>
        <w:autoSpaceDE w:val="0"/>
        <w:autoSpaceDN w:val="0"/>
        <w:adjustRightInd w:val="0"/>
      </w:pPr>
    </w:p>
    <w:p w:rsidR="00CC729F" w:rsidRPr="00CC729F" w:rsidRDefault="00CC729F" w:rsidP="00CC729F">
      <w:pPr>
        <w:ind w:left="130" w:right="102"/>
        <w:jc w:val="center"/>
        <w:rPr>
          <w:rFonts w:eastAsia="Calibri"/>
          <w:b/>
          <w:bCs/>
        </w:rPr>
      </w:pPr>
      <w:r w:rsidRPr="00CC729F">
        <w:rPr>
          <w:rFonts w:eastAsia="Calibri"/>
          <w:b/>
          <w:caps/>
        </w:rPr>
        <w:t xml:space="preserve">3. </w:t>
      </w:r>
      <w:r w:rsidRPr="00CC729F">
        <w:rPr>
          <w:rFonts w:eastAsia="Calibri"/>
          <w:b/>
          <w:bCs/>
        </w:rPr>
        <w:t>СРОК, МЕСТО И ПОРЯДОК ПОСТАВКИ</w:t>
      </w:r>
    </w:p>
    <w:p w:rsidR="00CC729F" w:rsidRPr="00CC729F" w:rsidRDefault="00CC729F" w:rsidP="00CC729F">
      <w:pPr>
        <w:ind w:right="102"/>
        <w:jc w:val="both"/>
        <w:rPr>
          <w:rFonts w:eastAsia="Calibri"/>
        </w:rPr>
      </w:pPr>
      <w:r w:rsidRPr="00CC729F">
        <w:rPr>
          <w:rFonts w:eastAsia="Calibri"/>
        </w:rPr>
        <w:t xml:space="preserve">3.1. Поставка товара осуществляется силами и средствами Поставщика с даты </w:t>
      </w:r>
      <w:r w:rsidR="00563F46">
        <w:rPr>
          <w:rFonts w:eastAsia="Calibri"/>
        </w:rPr>
        <w:t>заключения</w:t>
      </w:r>
      <w:r w:rsidRPr="00CC729F">
        <w:rPr>
          <w:rFonts w:eastAsia="Calibri"/>
        </w:rPr>
        <w:t xml:space="preserve"> настоящего Контракта в течение 60 дней.</w:t>
      </w:r>
    </w:p>
    <w:p w:rsidR="00CC729F" w:rsidRPr="00CC729F" w:rsidRDefault="00CC729F" w:rsidP="00CC729F">
      <w:pPr>
        <w:ind w:right="102"/>
        <w:jc w:val="both"/>
        <w:rPr>
          <w:rFonts w:eastAsia="Calibri"/>
          <w:b/>
        </w:rPr>
      </w:pPr>
      <w:r w:rsidRPr="00CC729F">
        <w:rPr>
          <w:rFonts w:eastAsia="Calibri"/>
        </w:rPr>
        <w:t xml:space="preserve">3.2. Место поставки товара: </w:t>
      </w:r>
      <w:r w:rsidR="00563F46">
        <w:rPr>
          <w:rFonts w:eastAsia="Calibri"/>
        </w:rPr>
        <w:t xml:space="preserve">МКУ ЦЗ </w:t>
      </w:r>
      <w:proofErr w:type="spellStart"/>
      <w:r w:rsidR="00563F46">
        <w:rPr>
          <w:rFonts w:eastAsia="Calibri"/>
        </w:rPr>
        <w:t>г.Пензы</w:t>
      </w:r>
      <w:proofErr w:type="spellEnd"/>
      <w:r w:rsidRPr="00CC729F">
        <w:rPr>
          <w:rFonts w:eastAsia="Calibri"/>
        </w:rPr>
        <w:t>, адрес: 440000 г</w:t>
      </w:r>
      <w:r w:rsidRPr="00CC729F">
        <w:rPr>
          <w:rFonts w:eastAsia="Calibri"/>
          <w:color w:val="000000"/>
        </w:rPr>
        <w:t xml:space="preserve">. Пенза, пл. </w:t>
      </w:r>
      <w:r w:rsidR="00563F46">
        <w:rPr>
          <w:rFonts w:eastAsia="Calibri"/>
          <w:color w:val="000000"/>
        </w:rPr>
        <w:t>Московская</w:t>
      </w:r>
      <w:r w:rsidRPr="00CC729F">
        <w:rPr>
          <w:rFonts w:eastAsia="Calibri"/>
          <w:color w:val="000000"/>
        </w:rPr>
        <w:t xml:space="preserve">, </w:t>
      </w:r>
      <w:r w:rsidR="00563F46">
        <w:rPr>
          <w:rFonts w:eastAsia="Calibri"/>
          <w:color w:val="000000"/>
        </w:rPr>
        <w:t>110</w:t>
      </w:r>
      <w:r w:rsidRPr="00CC729F">
        <w:rPr>
          <w:rFonts w:eastAsia="Calibri"/>
          <w:color w:val="000000"/>
        </w:rPr>
        <w:t xml:space="preserve">, </w:t>
      </w:r>
      <w:r w:rsidR="00563F46">
        <w:rPr>
          <w:rFonts w:eastAsia="Calibri"/>
          <w:color w:val="000000"/>
        </w:rPr>
        <w:t>5 этаж</w:t>
      </w:r>
      <w:r w:rsidRPr="00CC729F">
        <w:rPr>
          <w:rFonts w:eastAsia="Calibri"/>
          <w:color w:val="000000"/>
        </w:rPr>
        <w:t>.</w:t>
      </w:r>
    </w:p>
    <w:p w:rsidR="00CC729F" w:rsidRPr="00CC729F" w:rsidRDefault="00CC729F" w:rsidP="00CC729F">
      <w:pPr>
        <w:ind w:right="102"/>
        <w:jc w:val="both"/>
        <w:rPr>
          <w:rFonts w:eastAsia="Calibri"/>
        </w:rPr>
      </w:pPr>
      <w:r w:rsidRPr="00CC729F">
        <w:rPr>
          <w:rFonts w:eastAsia="Calibri"/>
        </w:rPr>
        <w:t>3.3. Датой поставки товара считается дата приемки товара представителем Заказчика и подписания Заказчиком Акта приема-передачи.</w:t>
      </w:r>
    </w:p>
    <w:p w:rsidR="00CC729F" w:rsidRPr="00CC729F" w:rsidRDefault="00CC729F" w:rsidP="00CC729F">
      <w:pPr>
        <w:ind w:right="102"/>
        <w:jc w:val="both"/>
        <w:rPr>
          <w:rFonts w:eastAsia="Calibri"/>
        </w:rPr>
      </w:pPr>
      <w:r w:rsidRPr="00CC729F">
        <w:rPr>
          <w:rFonts w:eastAsia="Calibri"/>
        </w:rPr>
        <w:t>3.4. Право собственности на товар, а также риск случайной гибели или случайного повреждения товара, переходит от Поставщика к Заказчику с момента приемки товара Заказчиком и подписания Заказчиком Акта приема-передачи.</w:t>
      </w:r>
    </w:p>
    <w:p w:rsidR="00CC729F" w:rsidRPr="00CC729F" w:rsidRDefault="00CC729F" w:rsidP="00CC729F">
      <w:pPr>
        <w:ind w:left="130" w:right="102"/>
        <w:jc w:val="both"/>
        <w:rPr>
          <w:rFonts w:eastAsia="Calibri"/>
        </w:rPr>
      </w:pPr>
    </w:p>
    <w:p w:rsidR="00CC729F" w:rsidRPr="00CC729F" w:rsidRDefault="00CC729F" w:rsidP="00CC729F">
      <w:pPr>
        <w:autoSpaceDE w:val="0"/>
        <w:autoSpaceDN w:val="0"/>
        <w:jc w:val="center"/>
        <w:rPr>
          <w:rFonts w:eastAsia="Calibri"/>
          <w:b/>
          <w:bCs/>
          <w:lang w:eastAsia="en-US"/>
        </w:rPr>
      </w:pPr>
      <w:r w:rsidRPr="00CC729F">
        <w:rPr>
          <w:rFonts w:eastAsia="Calibri"/>
          <w:b/>
          <w:bCs/>
          <w:lang w:eastAsia="en-US"/>
        </w:rPr>
        <w:t>4. ТАРА И УПАКОВКА</w:t>
      </w:r>
    </w:p>
    <w:p w:rsidR="00CC729F" w:rsidRPr="00CC729F" w:rsidRDefault="00CC729F" w:rsidP="00CC729F">
      <w:pPr>
        <w:jc w:val="both"/>
        <w:rPr>
          <w:rFonts w:eastAsia="Calibri"/>
          <w:lang w:eastAsia="en-US"/>
        </w:rPr>
      </w:pPr>
      <w:r w:rsidRPr="00CC729F">
        <w:rPr>
          <w:rFonts w:eastAsia="Calibri"/>
          <w:lang w:eastAsia="en-US"/>
        </w:rPr>
        <w:t xml:space="preserve">4.1. </w:t>
      </w:r>
      <w:r w:rsidRPr="00CC729F">
        <w:rPr>
          <w:rFonts w:eastAsia="Calibri"/>
          <w:color w:val="000000"/>
          <w:lang w:eastAsia="en-US"/>
        </w:rPr>
        <w:t>Товар должен поставляться в упаковке, соответствующей характеру поставляемого товара и способу транспортировки. Упаковка должна обеспечивать сохранность товара при транспортировке и погрузочно-разгрузочных работах по адресу поставки и</w:t>
      </w:r>
      <w:r w:rsidRPr="00CC729F">
        <w:rPr>
          <w:rFonts w:eastAsia="Calibri"/>
          <w:lang w:eastAsia="en-US"/>
        </w:rPr>
        <w:t xml:space="preserve"> способной предотвратить их повреждение или порчу во время перевозки, к конечному пункту назначения.</w:t>
      </w:r>
      <w:r w:rsidRPr="00CC729F">
        <w:rPr>
          <w:rFonts w:eastAsia="Calibri"/>
          <w:color w:val="000000"/>
          <w:lang w:eastAsia="en-US"/>
        </w:rPr>
        <w:t xml:space="preserve"> Упаковка не должна иметь механических повреждений, следов воздействия влаги. </w:t>
      </w:r>
    </w:p>
    <w:p w:rsidR="00CC729F" w:rsidRPr="00CC729F" w:rsidRDefault="00CC729F" w:rsidP="00CC729F">
      <w:pPr>
        <w:jc w:val="both"/>
        <w:rPr>
          <w:rFonts w:eastAsia="Calibri"/>
          <w:lang w:eastAsia="en-US"/>
        </w:rPr>
      </w:pPr>
      <w:r w:rsidRPr="00CC729F">
        <w:rPr>
          <w:rFonts w:eastAsia="Calibri"/>
          <w:lang w:eastAsia="en-US"/>
        </w:rPr>
        <w:t>4.2. Поставщик несет ответственность за сохранность товара при его транспортировке до места доставки.</w:t>
      </w:r>
    </w:p>
    <w:p w:rsidR="00CC729F" w:rsidRPr="00CC729F" w:rsidRDefault="00CC729F" w:rsidP="00CC729F">
      <w:pPr>
        <w:jc w:val="both"/>
        <w:rPr>
          <w:rFonts w:eastAsia="Calibri"/>
          <w:lang w:eastAsia="en-US"/>
        </w:rPr>
      </w:pPr>
      <w:r w:rsidRPr="00CC729F">
        <w:rPr>
          <w:rFonts w:eastAsia="Calibri"/>
          <w:lang w:eastAsia="en-US"/>
        </w:rPr>
        <w:t>4.3. Упаковка является одноразовой, возврату Поставщику не подлежит.</w:t>
      </w:r>
    </w:p>
    <w:p w:rsidR="00CC729F" w:rsidRPr="00CC729F" w:rsidRDefault="00CC729F" w:rsidP="00CC729F">
      <w:pPr>
        <w:jc w:val="both"/>
        <w:rPr>
          <w:rFonts w:eastAsia="Calibri"/>
          <w:lang w:eastAsia="en-US"/>
        </w:rPr>
      </w:pPr>
      <w:r w:rsidRPr="00CC729F">
        <w:rPr>
          <w:rFonts w:eastAsia="Calibri"/>
          <w:lang w:eastAsia="en-US"/>
        </w:rPr>
        <w:t>4.4. Стоимость упаковки товара входит в цену товара и отдельно не оплачивается.</w:t>
      </w:r>
    </w:p>
    <w:p w:rsidR="00CC729F" w:rsidRPr="00CC729F" w:rsidRDefault="00CC729F" w:rsidP="00CC729F">
      <w:pPr>
        <w:jc w:val="both"/>
        <w:rPr>
          <w:rFonts w:eastAsia="Calibri"/>
          <w:lang w:eastAsia="en-US"/>
        </w:rPr>
      </w:pPr>
    </w:p>
    <w:p w:rsidR="00CC729F" w:rsidRPr="00CC729F" w:rsidRDefault="00CC729F" w:rsidP="00CC729F">
      <w:pPr>
        <w:jc w:val="center"/>
        <w:rPr>
          <w:rFonts w:eastAsia="Calibri"/>
          <w:b/>
          <w:caps/>
          <w:lang w:eastAsia="en-US"/>
        </w:rPr>
      </w:pPr>
      <w:r w:rsidRPr="00CC729F">
        <w:rPr>
          <w:rFonts w:eastAsia="Calibri"/>
          <w:b/>
          <w:caps/>
          <w:lang w:eastAsia="en-US"/>
        </w:rPr>
        <w:t>5. Права и обязанности сторон</w:t>
      </w:r>
    </w:p>
    <w:p w:rsidR="00CC729F" w:rsidRPr="00CC729F" w:rsidRDefault="00CC729F" w:rsidP="00CC729F">
      <w:pPr>
        <w:tabs>
          <w:tab w:val="left" w:pos="1276"/>
          <w:tab w:val="num" w:pos="1560"/>
        </w:tabs>
        <w:autoSpaceDE w:val="0"/>
        <w:autoSpaceDN w:val="0"/>
        <w:jc w:val="both"/>
        <w:rPr>
          <w:rFonts w:eastAsia="Calibri"/>
          <w:lang w:eastAsia="en-US"/>
        </w:rPr>
      </w:pPr>
      <w:r w:rsidRPr="00CC729F">
        <w:rPr>
          <w:rFonts w:eastAsia="Calibri"/>
          <w:lang w:eastAsia="en-US"/>
        </w:rPr>
        <w:t>5.1.    Обязанности Поставщика:</w:t>
      </w:r>
    </w:p>
    <w:p w:rsidR="00CC729F" w:rsidRPr="00CC729F" w:rsidRDefault="00CC729F" w:rsidP="00CC729F">
      <w:pPr>
        <w:tabs>
          <w:tab w:val="left" w:pos="1418"/>
        </w:tabs>
        <w:jc w:val="both"/>
        <w:rPr>
          <w:rFonts w:eastAsia="Calibri" w:cs="Calibri"/>
          <w:i/>
          <w:iCs/>
          <w:lang w:eastAsia="en-US"/>
        </w:rPr>
      </w:pPr>
      <w:r w:rsidRPr="00CC729F">
        <w:rPr>
          <w:rFonts w:eastAsia="Calibri" w:cs="Calibri"/>
          <w:lang w:eastAsia="en-US"/>
        </w:rPr>
        <w:t>5.1.1. Поставить товар Заказчику на условиях и в срок, предусмотренные настоящим Контрактом.</w:t>
      </w:r>
    </w:p>
    <w:p w:rsidR="00CC729F" w:rsidRPr="00CC729F" w:rsidRDefault="00CC729F" w:rsidP="00CC729F">
      <w:pPr>
        <w:tabs>
          <w:tab w:val="left" w:pos="1134"/>
          <w:tab w:val="num" w:pos="1260"/>
        </w:tabs>
        <w:autoSpaceDE w:val="0"/>
        <w:autoSpaceDN w:val="0"/>
        <w:jc w:val="both"/>
        <w:rPr>
          <w:rFonts w:eastAsia="Calibri"/>
          <w:lang w:eastAsia="en-US"/>
        </w:rPr>
      </w:pPr>
      <w:r w:rsidRPr="00CC729F">
        <w:rPr>
          <w:rFonts w:eastAsia="Calibri"/>
          <w:lang w:eastAsia="en-US"/>
        </w:rPr>
        <w:t xml:space="preserve">5.1.2. </w:t>
      </w:r>
      <w:r w:rsidRPr="00CC729F">
        <w:rPr>
          <w:rFonts w:eastAsia="Calibri"/>
          <w:color w:val="000000"/>
          <w:lang w:eastAsia="en-US"/>
        </w:rPr>
        <w:t xml:space="preserve">Предоставить надлежаще оформленные документы, </w:t>
      </w:r>
      <w:r w:rsidRPr="00CC729F">
        <w:rPr>
          <w:rFonts w:eastAsia="Calibri"/>
          <w:lang w:eastAsia="en-US"/>
        </w:rPr>
        <w:t>предусмотренные пунктом 6.2. настоящего Контракта.</w:t>
      </w:r>
    </w:p>
    <w:p w:rsidR="00CC729F" w:rsidRPr="00CC729F" w:rsidRDefault="00CC729F" w:rsidP="00CC729F">
      <w:pPr>
        <w:tabs>
          <w:tab w:val="left" w:pos="0"/>
        </w:tabs>
        <w:spacing w:before="120" w:after="120"/>
        <w:jc w:val="both"/>
        <w:outlineLvl w:val="2"/>
        <w:rPr>
          <w:bCs/>
          <w:lang w:eastAsia="en-US"/>
        </w:rPr>
      </w:pPr>
      <w:bookmarkStart w:id="1" w:name="_ref_49835519"/>
      <w:r w:rsidRPr="00CC729F">
        <w:rPr>
          <w:bCs/>
          <w:lang w:eastAsia="en-US"/>
        </w:rPr>
        <w:t>5.1.3. Поставщик обязан передать Заказчику товар свободным от любых прав третьих лиц.</w:t>
      </w:r>
      <w:bookmarkEnd w:id="1"/>
    </w:p>
    <w:p w:rsidR="00CC729F" w:rsidRPr="00CC729F" w:rsidRDefault="00CC729F" w:rsidP="00CC729F">
      <w:pPr>
        <w:tabs>
          <w:tab w:val="left" w:pos="0"/>
        </w:tabs>
        <w:spacing w:before="120" w:after="120"/>
        <w:jc w:val="both"/>
        <w:outlineLvl w:val="2"/>
        <w:rPr>
          <w:bCs/>
          <w:lang w:eastAsia="en-US"/>
        </w:rPr>
      </w:pPr>
      <w:bookmarkStart w:id="2" w:name="_ref_49835521"/>
      <w:r w:rsidRPr="00CC729F">
        <w:rPr>
          <w:bCs/>
          <w:lang w:eastAsia="en-US"/>
        </w:rPr>
        <w:t>5.1.4. При изъятии товара у Заказчика третьими лицами по основаниям, возникшим до исполнения Контракта, Поставщик обязан возместить Заказчику понесенные им убытки, если не докажет, что Заказчик знал или должен был знать о наличии этих оснований.</w:t>
      </w:r>
      <w:bookmarkEnd w:id="2"/>
    </w:p>
    <w:p w:rsidR="00CC729F" w:rsidRPr="00CC729F" w:rsidRDefault="00CC729F" w:rsidP="00CC729F">
      <w:pPr>
        <w:tabs>
          <w:tab w:val="left" w:pos="1276"/>
          <w:tab w:val="num" w:pos="1560"/>
        </w:tabs>
        <w:autoSpaceDE w:val="0"/>
        <w:autoSpaceDN w:val="0"/>
        <w:jc w:val="both"/>
        <w:rPr>
          <w:rFonts w:eastAsia="Calibri"/>
          <w:b/>
          <w:lang w:eastAsia="en-US"/>
        </w:rPr>
      </w:pPr>
      <w:r w:rsidRPr="00CC729F">
        <w:rPr>
          <w:rFonts w:eastAsia="Calibri"/>
          <w:lang w:eastAsia="en-US"/>
        </w:rPr>
        <w:t>5.2.   Права Поставщика:</w:t>
      </w:r>
    </w:p>
    <w:p w:rsidR="00CC729F" w:rsidRPr="00CC729F" w:rsidRDefault="00CC729F" w:rsidP="00CC729F">
      <w:pPr>
        <w:tabs>
          <w:tab w:val="num" w:pos="1260"/>
        </w:tabs>
        <w:autoSpaceDE w:val="0"/>
        <w:autoSpaceDN w:val="0"/>
        <w:jc w:val="both"/>
        <w:rPr>
          <w:rFonts w:eastAsia="Calibri"/>
          <w:b/>
          <w:lang w:eastAsia="en-US"/>
        </w:rPr>
      </w:pPr>
      <w:r w:rsidRPr="00CC729F">
        <w:rPr>
          <w:rFonts w:eastAsia="Calibri"/>
          <w:lang w:eastAsia="en-US"/>
        </w:rPr>
        <w:t>5.2.1. Требовать оплаты надлежащим образом исполненных по контракту обязательств в соответствии с условиями настоящего Контракта.</w:t>
      </w:r>
    </w:p>
    <w:p w:rsidR="00CC729F" w:rsidRPr="00CC729F" w:rsidRDefault="00CC729F" w:rsidP="00CC729F">
      <w:pPr>
        <w:tabs>
          <w:tab w:val="left" w:pos="1276"/>
          <w:tab w:val="num" w:pos="1560"/>
        </w:tabs>
        <w:autoSpaceDE w:val="0"/>
        <w:autoSpaceDN w:val="0"/>
        <w:jc w:val="both"/>
        <w:rPr>
          <w:rFonts w:eastAsia="Calibri"/>
          <w:b/>
          <w:lang w:eastAsia="en-US"/>
        </w:rPr>
      </w:pPr>
      <w:r w:rsidRPr="00CC729F">
        <w:rPr>
          <w:rFonts w:eastAsia="Calibri"/>
          <w:lang w:eastAsia="en-US"/>
        </w:rPr>
        <w:t>5.3.    Обязанности Заказчика:</w:t>
      </w:r>
    </w:p>
    <w:p w:rsidR="00CC729F" w:rsidRPr="00CC729F" w:rsidRDefault="00CC729F" w:rsidP="00CC729F">
      <w:pPr>
        <w:tabs>
          <w:tab w:val="left" w:pos="1134"/>
          <w:tab w:val="num" w:pos="1418"/>
        </w:tabs>
        <w:snapToGrid w:val="0"/>
        <w:jc w:val="both"/>
        <w:rPr>
          <w:rFonts w:eastAsia="Calibri"/>
        </w:rPr>
      </w:pPr>
      <w:r w:rsidRPr="00CC729F">
        <w:rPr>
          <w:rFonts w:eastAsia="Calibri"/>
        </w:rPr>
        <w:t>5.3.1. Принять и оплатить товар в порядке и на условиях, предусмотренных настоящим Контрактом.</w:t>
      </w:r>
    </w:p>
    <w:p w:rsidR="00CC729F" w:rsidRPr="00CC729F" w:rsidRDefault="00CC729F" w:rsidP="00CC729F">
      <w:pPr>
        <w:tabs>
          <w:tab w:val="left" w:pos="1276"/>
          <w:tab w:val="num" w:pos="1560"/>
        </w:tabs>
        <w:autoSpaceDE w:val="0"/>
        <w:autoSpaceDN w:val="0"/>
        <w:jc w:val="both"/>
        <w:rPr>
          <w:rFonts w:eastAsia="Calibri"/>
          <w:b/>
          <w:lang w:eastAsia="en-US"/>
        </w:rPr>
      </w:pPr>
      <w:r w:rsidRPr="00CC729F">
        <w:rPr>
          <w:rFonts w:eastAsia="Calibri"/>
          <w:lang w:eastAsia="en-US"/>
        </w:rPr>
        <w:t>5.4.   Права Заказчика:</w:t>
      </w:r>
    </w:p>
    <w:p w:rsidR="00CC729F" w:rsidRPr="00CC729F" w:rsidRDefault="00CC729F" w:rsidP="00CC729F">
      <w:pPr>
        <w:widowControl w:val="0"/>
        <w:jc w:val="both"/>
        <w:rPr>
          <w:rFonts w:eastAsia="Calibri"/>
          <w:lang w:eastAsia="en-US"/>
        </w:rPr>
      </w:pPr>
      <w:r w:rsidRPr="00CC729F">
        <w:rPr>
          <w:rFonts w:eastAsia="Calibri"/>
          <w:lang w:eastAsia="en-US"/>
        </w:rPr>
        <w:t>5.4.1. Потребовать от Поставщика полного, своевременного и качественного исполнения обязательств по Контракту.</w:t>
      </w:r>
    </w:p>
    <w:p w:rsidR="00CC729F" w:rsidRPr="00CC729F" w:rsidRDefault="00CC729F" w:rsidP="00CC729F">
      <w:pPr>
        <w:jc w:val="both"/>
        <w:rPr>
          <w:rFonts w:eastAsia="Calibri"/>
          <w:lang w:eastAsia="en-US"/>
        </w:rPr>
      </w:pPr>
    </w:p>
    <w:p w:rsidR="00CC729F" w:rsidRPr="00CC729F" w:rsidRDefault="00CC729F" w:rsidP="00CC729F">
      <w:pPr>
        <w:autoSpaceDE w:val="0"/>
        <w:autoSpaceDN w:val="0"/>
        <w:ind w:left="130" w:right="102"/>
        <w:jc w:val="center"/>
        <w:rPr>
          <w:rFonts w:eastAsia="Calibri"/>
          <w:b/>
          <w:bCs/>
        </w:rPr>
      </w:pPr>
      <w:r w:rsidRPr="00CC729F">
        <w:rPr>
          <w:rFonts w:eastAsia="Calibri"/>
          <w:b/>
          <w:bCs/>
        </w:rPr>
        <w:t>6. ПОРЯДОК ПРИЕМКИ ТОВАРА</w:t>
      </w:r>
    </w:p>
    <w:p w:rsidR="00CC729F" w:rsidRPr="00CC729F" w:rsidRDefault="00CC729F" w:rsidP="00CC729F">
      <w:pPr>
        <w:ind w:right="102"/>
        <w:jc w:val="both"/>
        <w:rPr>
          <w:rFonts w:eastAsia="Calibri"/>
        </w:rPr>
      </w:pPr>
      <w:r w:rsidRPr="00CC729F">
        <w:rPr>
          <w:rFonts w:eastAsia="Calibri"/>
        </w:rPr>
        <w:lastRenderedPageBreak/>
        <w:t>6.1. Заказчик осуществляет приемку поставленного товара на соответствие его ассортименту, количеству, и качеству в соответствии с требованиями, установленными в настоящем Контракте.</w:t>
      </w:r>
    </w:p>
    <w:p w:rsidR="00CC729F" w:rsidRPr="00CC729F" w:rsidRDefault="00CC729F" w:rsidP="00CC729F">
      <w:pPr>
        <w:autoSpaceDE w:val="0"/>
        <w:autoSpaceDN w:val="0"/>
        <w:adjustRightInd w:val="0"/>
        <w:ind w:right="102"/>
        <w:jc w:val="both"/>
        <w:rPr>
          <w:rFonts w:eastAsia="Calibri"/>
        </w:rPr>
      </w:pPr>
      <w:r w:rsidRPr="00CC729F">
        <w:rPr>
          <w:rFonts w:eastAsia="Calibri"/>
        </w:rPr>
        <w:t xml:space="preserve">6.2. В день поставки товара Поставщик передает Заказчику товарные накладные, Акт приема-передачи, счет, счет-фактуру в двух экземплярах.  </w:t>
      </w:r>
    </w:p>
    <w:p w:rsidR="00CC729F" w:rsidRPr="00CC729F" w:rsidRDefault="00CC729F" w:rsidP="00CC729F">
      <w:pPr>
        <w:autoSpaceDE w:val="0"/>
        <w:autoSpaceDN w:val="0"/>
        <w:adjustRightInd w:val="0"/>
        <w:ind w:right="102"/>
        <w:jc w:val="both"/>
        <w:rPr>
          <w:rFonts w:eastAsia="Calibri"/>
        </w:rPr>
      </w:pPr>
      <w:r w:rsidRPr="00CC729F">
        <w:rPr>
          <w:rFonts w:eastAsia="Calibri"/>
        </w:rPr>
        <w:t xml:space="preserve">6.3. Приемка поставленного товара осуществляется в течение </w:t>
      </w:r>
      <w:r w:rsidR="00303D85">
        <w:rPr>
          <w:rFonts w:eastAsia="Calibri"/>
        </w:rPr>
        <w:t>5</w:t>
      </w:r>
      <w:r w:rsidRPr="00CC729F">
        <w:rPr>
          <w:rFonts w:eastAsia="Calibri"/>
        </w:rPr>
        <w:t xml:space="preserve"> (</w:t>
      </w:r>
      <w:r w:rsidR="00303D85">
        <w:rPr>
          <w:rFonts w:eastAsia="Calibri"/>
        </w:rPr>
        <w:t>пяти</w:t>
      </w:r>
      <w:r w:rsidRPr="00CC729F">
        <w:rPr>
          <w:rFonts w:eastAsia="Calibri"/>
        </w:rPr>
        <w:t>) рабочих дней с момента поставки товара Поставщиком и оформляется Актом приема-передачи. Товар считается принятым после подписания Заказчиком Акта приема-передачи.</w:t>
      </w:r>
    </w:p>
    <w:p w:rsidR="00CC729F" w:rsidRPr="00CC729F" w:rsidRDefault="00CC729F" w:rsidP="00CC729F">
      <w:pPr>
        <w:autoSpaceDE w:val="0"/>
        <w:autoSpaceDN w:val="0"/>
        <w:adjustRightInd w:val="0"/>
        <w:ind w:right="102"/>
        <w:jc w:val="both"/>
        <w:rPr>
          <w:rFonts w:eastAsia="Calibri"/>
        </w:rPr>
      </w:pPr>
      <w:r w:rsidRPr="00CC729F">
        <w:rPr>
          <w:rFonts w:eastAsia="Calibri"/>
        </w:rPr>
        <w:t xml:space="preserve">6.4. Оформление Акта приема-передачи </w:t>
      </w:r>
      <w:r w:rsidR="00664C90">
        <w:rPr>
          <w:rFonts w:eastAsia="Calibri"/>
        </w:rPr>
        <w:t>осуществляется</w:t>
      </w:r>
      <w:r w:rsidRPr="00CC729F">
        <w:rPr>
          <w:rFonts w:eastAsia="Calibri"/>
        </w:rPr>
        <w:t xml:space="preserve"> после предоставления Поставщиком обеспечения исполнения гарантийных обязательств, указанных в разделе </w:t>
      </w:r>
      <w:r w:rsidR="005F2010">
        <w:rPr>
          <w:rFonts w:eastAsia="Calibri"/>
        </w:rPr>
        <w:t>9</w:t>
      </w:r>
      <w:r w:rsidRPr="00CC729F">
        <w:rPr>
          <w:rFonts w:eastAsia="Calibri"/>
        </w:rPr>
        <w:t xml:space="preserve"> настоящего Контракта.</w:t>
      </w:r>
    </w:p>
    <w:p w:rsidR="00CC729F" w:rsidRPr="00CC729F" w:rsidRDefault="00CC729F" w:rsidP="00CC729F">
      <w:pPr>
        <w:ind w:right="102"/>
        <w:jc w:val="both"/>
        <w:rPr>
          <w:rFonts w:eastAsia="Calibri"/>
        </w:rPr>
      </w:pPr>
      <w:r w:rsidRPr="00CC729F">
        <w:rPr>
          <w:rFonts w:eastAsia="Calibri"/>
        </w:rPr>
        <w:t>6.5. В случае соответствия поставленного товара условиям Контракта Заказчик подписывает в двух экземплярах Акт приема-передачи и передает один экземпляр Поставщику в течение 2 (двух) рабочих дней.</w:t>
      </w:r>
    </w:p>
    <w:p w:rsidR="00CC729F" w:rsidRPr="00CC729F" w:rsidRDefault="00CC729F" w:rsidP="00CC729F">
      <w:pPr>
        <w:ind w:right="102"/>
        <w:jc w:val="both"/>
        <w:rPr>
          <w:rFonts w:eastAsia="Calibri"/>
        </w:rPr>
      </w:pPr>
      <w:r w:rsidRPr="00CC729F">
        <w:rPr>
          <w:rFonts w:eastAsia="Calibri"/>
        </w:rPr>
        <w:t xml:space="preserve">6.6. В случае несоответствия поставленного товара условиям Контракта, Заказчик отказывает в приемке товара и в течение </w:t>
      </w:r>
      <w:r w:rsidR="00303D85">
        <w:rPr>
          <w:rFonts w:eastAsia="Calibri"/>
        </w:rPr>
        <w:t>5</w:t>
      </w:r>
      <w:r w:rsidRPr="00CC729F">
        <w:rPr>
          <w:rFonts w:eastAsia="Calibri"/>
        </w:rPr>
        <w:t xml:space="preserve"> (</w:t>
      </w:r>
      <w:r w:rsidR="00303D85">
        <w:rPr>
          <w:rFonts w:eastAsia="Calibri"/>
        </w:rPr>
        <w:t>пяти</w:t>
      </w:r>
      <w:r w:rsidRPr="00CC729F">
        <w:rPr>
          <w:rFonts w:eastAsia="Calibri"/>
        </w:rPr>
        <w:t>) рабочих дней направляет письменный мотивированный отказ от приемки поставленного товара, с указанием замечаний и сроков их устранения, в том числе, о замене ненадлежащего товара. Акт приема-передачи в этом случае подписывается Заказчиком после устранения Поставщиком несоответствий.</w:t>
      </w:r>
    </w:p>
    <w:p w:rsidR="00CC729F" w:rsidRPr="00CC729F" w:rsidRDefault="00CC729F" w:rsidP="00CC729F">
      <w:pPr>
        <w:ind w:right="102"/>
        <w:jc w:val="both"/>
        <w:rPr>
          <w:rFonts w:eastAsia="Calibri"/>
        </w:rPr>
      </w:pPr>
      <w:r w:rsidRPr="00CC729F">
        <w:rPr>
          <w:rFonts w:eastAsia="Calibri"/>
        </w:rPr>
        <w:t>6.7.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CC729F" w:rsidRPr="00CC729F" w:rsidRDefault="00CC729F" w:rsidP="00CC729F">
      <w:pPr>
        <w:ind w:right="102"/>
        <w:jc w:val="both"/>
        <w:rPr>
          <w:rFonts w:eastAsia="Calibri"/>
        </w:rPr>
      </w:pPr>
      <w:r w:rsidRPr="00CC729F">
        <w:rPr>
          <w:rFonts w:eastAsia="Calibri"/>
        </w:rPr>
        <w:t>В случае привлечения экспертов или экспертных организаций, приемка поставленного товара производится после отбора такого эксперта или экспертной организации в соответствии с требованиями Федерального закона № 44-ФЗ на основании заключенного контракта. При этом срок приемки поставленного товара продлевается на срок определения эксп</w:t>
      </w:r>
      <w:r w:rsidR="00664C90">
        <w:rPr>
          <w:rFonts w:eastAsia="Calibri"/>
        </w:rPr>
        <w:t>ерта или экспертной организации, но не более чем на один месяц.</w:t>
      </w:r>
    </w:p>
    <w:p w:rsidR="00CC729F" w:rsidRPr="00CC729F" w:rsidRDefault="00CC729F" w:rsidP="00CC729F">
      <w:pPr>
        <w:jc w:val="center"/>
        <w:rPr>
          <w:b/>
        </w:rPr>
      </w:pPr>
    </w:p>
    <w:p w:rsidR="00CC729F" w:rsidRDefault="00CC729F" w:rsidP="00CC729F">
      <w:pPr>
        <w:keepNext/>
        <w:jc w:val="center"/>
        <w:rPr>
          <w:rFonts w:eastAsia="Calibri"/>
          <w:b/>
          <w:lang w:eastAsia="en-US"/>
        </w:rPr>
      </w:pPr>
      <w:r w:rsidRPr="00CC729F">
        <w:rPr>
          <w:rFonts w:eastAsia="Calibri"/>
          <w:b/>
          <w:lang w:eastAsia="en-US"/>
        </w:rPr>
        <w:t>7. КАЧЕСТВО ТОВАРА, ТРЕБОВАНИЯ К ГАРАНТИЙНОМУ СРОКУ ТОВАРА</w:t>
      </w:r>
    </w:p>
    <w:p w:rsidR="00CC729F" w:rsidRPr="00CC729F" w:rsidRDefault="00CC729F" w:rsidP="00CC729F">
      <w:pPr>
        <w:suppressLineNumbers/>
        <w:tabs>
          <w:tab w:val="num" w:pos="576"/>
          <w:tab w:val="left" w:pos="708"/>
        </w:tabs>
        <w:jc w:val="both"/>
        <w:rPr>
          <w:rFonts w:eastAsia="Calibri"/>
          <w:b/>
          <w:bCs/>
        </w:rPr>
      </w:pPr>
      <w:r w:rsidRPr="00CC729F">
        <w:rPr>
          <w:rFonts w:eastAsia="Calibri"/>
          <w:bCs/>
        </w:rPr>
        <w:t>7.1.</w:t>
      </w:r>
      <w:r w:rsidRPr="00CC729F">
        <w:rPr>
          <w:rFonts w:eastAsia="Calibri"/>
          <w:b/>
          <w:bCs/>
        </w:rPr>
        <w:t xml:space="preserve"> </w:t>
      </w:r>
      <w:r w:rsidRPr="00CC729F">
        <w:rPr>
          <w:rFonts w:eastAsia="Calibri"/>
        </w:rPr>
        <w:t>Поставляемый товар должен быть новым, ранее не бывшим в употреблении,</w:t>
      </w:r>
      <w:r w:rsidRPr="00CC729F">
        <w:rPr>
          <w:rFonts w:eastAsia="Calibri"/>
          <w:lang w:eastAsia="en-US"/>
        </w:rPr>
        <w:t xml:space="preserve"> </w:t>
      </w:r>
      <w:r w:rsidRPr="00CC729F">
        <w:rPr>
          <w:rFonts w:eastAsia="Calibri"/>
        </w:rPr>
        <w:t xml:space="preserve">в том числе, который не был восстановлен, не были восстановлены потребительские свойства,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w:t>
      </w:r>
    </w:p>
    <w:p w:rsidR="00CC729F" w:rsidRPr="00CC729F" w:rsidRDefault="00CC729F" w:rsidP="00436B3E">
      <w:pPr>
        <w:widowControl w:val="0"/>
        <w:autoSpaceDE w:val="0"/>
        <w:autoSpaceDN w:val="0"/>
        <w:adjustRightInd w:val="0"/>
        <w:jc w:val="both"/>
        <w:rPr>
          <w:rFonts w:eastAsia="Calibri"/>
        </w:rPr>
      </w:pPr>
      <w:r w:rsidRPr="00CC729F">
        <w:rPr>
          <w:rFonts w:eastAsia="Calibri"/>
        </w:rPr>
        <w:t xml:space="preserve">7.2. Поставщик гарантирует, что качество поставляемого товара соответствует требованиям стандартов и технических условий, установленных в Российской Федерации для данного вида товара. </w:t>
      </w:r>
    </w:p>
    <w:p w:rsidR="00CC729F" w:rsidRPr="00CC729F" w:rsidRDefault="00CC729F" w:rsidP="00CC729F">
      <w:pPr>
        <w:jc w:val="both"/>
        <w:rPr>
          <w:rFonts w:eastAsia="Calibri"/>
          <w:lang w:eastAsia="en-US"/>
        </w:rPr>
      </w:pPr>
      <w:r w:rsidRPr="00CC729F">
        <w:rPr>
          <w:rFonts w:eastAsia="Calibri"/>
          <w:lang w:eastAsia="en-US"/>
        </w:rPr>
        <w:t xml:space="preserve">7.3. </w:t>
      </w:r>
      <w:r w:rsidR="00345373">
        <w:rPr>
          <w:rFonts w:eastAsia="Calibri"/>
          <w:lang w:eastAsia="en-US"/>
        </w:rPr>
        <w:t>Гарантийный срок</w:t>
      </w:r>
      <w:r w:rsidRPr="00CC729F">
        <w:rPr>
          <w:rFonts w:eastAsia="Calibri"/>
          <w:lang w:eastAsia="en-US"/>
        </w:rPr>
        <w:t>:</w:t>
      </w:r>
    </w:p>
    <w:p w:rsidR="00CC729F" w:rsidRPr="00CC729F" w:rsidRDefault="00CC729F" w:rsidP="00CC729F">
      <w:pPr>
        <w:ind w:firstLine="709"/>
        <w:jc w:val="both"/>
        <w:rPr>
          <w:rFonts w:eastAsia="Calibri"/>
          <w:b/>
          <w:szCs w:val="22"/>
          <w:lang w:eastAsia="en-US"/>
        </w:rPr>
      </w:pPr>
      <w:r w:rsidRPr="00CC729F">
        <w:rPr>
          <w:rFonts w:eastAsia="Calibri"/>
          <w:szCs w:val="22"/>
          <w:lang w:eastAsia="en-US"/>
        </w:rPr>
        <w:t>– сервер</w:t>
      </w:r>
      <w:r w:rsidRPr="00CC729F">
        <w:rPr>
          <w:rFonts w:eastAsia="Calibri"/>
          <w:lang w:eastAsia="en-US"/>
        </w:rPr>
        <w:t xml:space="preserve"> – 3 года;</w:t>
      </w:r>
    </w:p>
    <w:p w:rsidR="00CC729F" w:rsidRDefault="00CC729F" w:rsidP="00CC729F">
      <w:pPr>
        <w:ind w:firstLine="709"/>
        <w:jc w:val="both"/>
        <w:rPr>
          <w:rFonts w:eastAsia="Calibri"/>
          <w:szCs w:val="22"/>
          <w:lang w:eastAsia="en-US"/>
        </w:rPr>
      </w:pPr>
      <w:r w:rsidRPr="00CC729F">
        <w:rPr>
          <w:rFonts w:eastAsia="Calibri"/>
          <w:szCs w:val="20"/>
          <w:lang w:eastAsia="en-US"/>
        </w:rPr>
        <w:t xml:space="preserve">– источник бесперебойного питания (ИБП) </w:t>
      </w:r>
      <w:r w:rsidR="00664C90">
        <w:rPr>
          <w:rFonts w:eastAsia="Calibri"/>
          <w:szCs w:val="22"/>
          <w:lang w:eastAsia="en-US"/>
        </w:rPr>
        <w:t>–2 года.</w:t>
      </w:r>
    </w:p>
    <w:p w:rsidR="00436B3E" w:rsidRPr="00436B3E" w:rsidRDefault="00436B3E" w:rsidP="00436B3E">
      <w:pPr>
        <w:suppressLineNumbers/>
        <w:tabs>
          <w:tab w:val="num" w:pos="576"/>
          <w:tab w:val="left" w:pos="708"/>
        </w:tabs>
        <w:jc w:val="both"/>
        <w:rPr>
          <w:rFonts w:eastAsia="Calibri"/>
        </w:rPr>
      </w:pPr>
      <w:r>
        <w:rPr>
          <w:rFonts w:eastAsia="Calibri"/>
        </w:rPr>
        <w:t>7</w:t>
      </w:r>
      <w:r w:rsidRPr="00436B3E">
        <w:rPr>
          <w:rFonts w:eastAsia="Calibri"/>
        </w:rPr>
        <w:t>.</w:t>
      </w:r>
      <w:r>
        <w:rPr>
          <w:rFonts w:eastAsia="Calibri"/>
        </w:rPr>
        <w:t>4</w:t>
      </w:r>
      <w:r w:rsidRPr="00436B3E">
        <w:rPr>
          <w:rFonts w:eastAsia="Calibri"/>
        </w:rPr>
        <w:t xml:space="preserve">. Поставщик гарантирует Заказчику соответствие качества поставляемого Товара стандартам и требованиям, предъявляемым к Товару такого рода. </w:t>
      </w:r>
    </w:p>
    <w:p w:rsidR="00436B3E" w:rsidRPr="00436B3E" w:rsidRDefault="00436B3E" w:rsidP="00436B3E">
      <w:pPr>
        <w:suppressLineNumbers/>
        <w:tabs>
          <w:tab w:val="num" w:pos="576"/>
          <w:tab w:val="left" w:pos="709"/>
        </w:tabs>
        <w:jc w:val="both"/>
        <w:rPr>
          <w:rFonts w:eastAsia="Calibri"/>
        </w:rPr>
      </w:pPr>
      <w:r>
        <w:rPr>
          <w:rFonts w:eastAsia="Calibri"/>
        </w:rPr>
        <w:t>7</w:t>
      </w:r>
      <w:r w:rsidRPr="00436B3E">
        <w:rPr>
          <w:rFonts w:eastAsia="Calibri"/>
        </w:rPr>
        <w:t>.</w:t>
      </w:r>
      <w:r>
        <w:rPr>
          <w:rFonts w:eastAsia="Calibri"/>
        </w:rPr>
        <w:t>5</w:t>
      </w:r>
      <w:r w:rsidRPr="00436B3E">
        <w:rPr>
          <w:rFonts w:eastAsia="Calibri"/>
        </w:rPr>
        <w:t xml:space="preserve">. В течение указанного </w:t>
      </w:r>
      <w:r w:rsidR="00345373">
        <w:rPr>
          <w:rFonts w:eastAsia="Calibri"/>
        </w:rPr>
        <w:t xml:space="preserve">гарантийного </w:t>
      </w:r>
      <w:r w:rsidRPr="00436B3E">
        <w:rPr>
          <w:rFonts w:eastAsia="Calibri"/>
        </w:rPr>
        <w:t>срока Поставщиком осуществляется гарантийное обслуживание Товара без дополнительной оплаты со стороны Заказчика.</w:t>
      </w:r>
    </w:p>
    <w:p w:rsidR="00CD7B2E" w:rsidRDefault="00436B3E" w:rsidP="00436B3E">
      <w:pPr>
        <w:suppressLineNumbers/>
        <w:tabs>
          <w:tab w:val="num" w:pos="576"/>
          <w:tab w:val="left" w:pos="709"/>
        </w:tabs>
        <w:jc w:val="both"/>
        <w:rPr>
          <w:rFonts w:eastAsia="Calibri"/>
        </w:rPr>
      </w:pPr>
      <w:r>
        <w:rPr>
          <w:rFonts w:eastAsia="Calibri"/>
        </w:rPr>
        <w:t>7</w:t>
      </w:r>
      <w:r w:rsidRPr="00436B3E">
        <w:rPr>
          <w:rFonts w:eastAsia="Calibri"/>
        </w:rPr>
        <w:t>.</w:t>
      </w:r>
      <w:r>
        <w:rPr>
          <w:rFonts w:eastAsia="Calibri"/>
        </w:rPr>
        <w:t>6</w:t>
      </w:r>
      <w:r w:rsidRPr="00436B3E">
        <w:rPr>
          <w:rFonts w:eastAsia="Calibri"/>
        </w:rPr>
        <w:t>.Поставщик предоставляет гарантию производителя Товара вместе с поставкой Товара.</w:t>
      </w:r>
    </w:p>
    <w:p w:rsidR="00CD7B2E" w:rsidRDefault="00CD7B2E">
      <w:pPr>
        <w:spacing w:after="160" w:line="259" w:lineRule="auto"/>
        <w:rPr>
          <w:rFonts w:eastAsia="Calibri"/>
        </w:rPr>
      </w:pPr>
      <w:r>
        <w:rPr>
          <w:rFonts w:eastAsia="Calibri"/>
        </w:rPr>
        <w:br w:type="page"/>
      </w:r>
    </w:p>
    <w:p w:rsidR="00436B3E" w:rsidRPr="00436B3E" w:rsidRDefault="00436B3E" w:rsidP="00436B3E">
      <w:pPr>
        <w:suppressLineNumbers/>
        <w:tabs>
          <w:tab w:val="num" w:pos="576"/>
          <w:tab w:val="left" w:pos="709"/>
        </w:tabs>
        <w:jc w:val="both"/>
        <w:rPr>
          <w:rFonts w:eastAsia="Calibri"/>
        </w:rPr>
      </w:pPr>
    </w:p>
    <w:p w:rsidR="00436B3E" w:rsidRPr="00436B3E" w:rsidRDefault="00436B3E" w:rsidP="00436B3E">
      <w:pPr>
        <w:suppressLineNumbers/>
        <w:tabs>
          <w:tab w:val="num" w:pos="576"/>
          <w:tab w:val="left" w:pos="709"/>
        </w:tabs>
        <w:jc w:val="both"/>
        <w:rPr>
          <w:rFonts w:eastAsia="Calibri"/>
        </w:rPr>
      </w:pPr>
      <w:r>
        <w:rPr>
          <w:rFonts w:eastAsia="Calibri"/>
        </w:rPr>
        <w:t>7</w:t>
      </w:r>
      <w:r w:rsidRPr="00436B3E">
        <w:rPr>
          <w:rFonts w:eastAsia="Calibri"/>
        </w:rPr>
        <w:t>.</w:t>
      </w:r>
      <w:r>
        <w:rPr>
          <w:rFonts w:eastAsia="Calibri"/>
        </w:rPr>
        <w:t>7</w:t>
      </w:r>
      <w:r w:rsidRPr="00436B3E">
        <w:rPr>
          <w:rFonts w:eastAsia="Calibri"/>
        </w:rPr>
        <w:t xml:space="preserve">.Предлагаемый к поставке Товар имеет возможность проведения послегарантийного ремонта в авторизированных сервисных центрах. </w:t>
      </w:r>
    </w:p>
    <w:p w:rsidR="00436B3E" w:rsidRPr="00436B3E" w:rsidRDefault="00436B3E" w:rsidP="00436B3E">
      <w:pPr>
        <w:suppressLineNumbers/>
        <w:tabs>
          <w:tab w:val="num" w:pos="576"/>
          <w:tab w:val="left" w:pos="709"/>
        </w:tabs>
        <w:jc w:val="both"/>
        <w:rPr>
          <w:rFonts w:eastAsia="Calibri"/>
        </w:rPr>
      </w:pPr>
      <w:r>
        <w:rPr>
          <w:rFonts w:eastAsia="Calibri"/>
        </w:rPr>
        <w:t>7</w:t>
      </w:r>
      <w:r w:rsidRPr="00436B3E">
        <w:rPr>
          <w:rFonts w:eastAsia="Calibri"/>
        </w:rPr>
        <w:t>.</w:t>
      </w:r>
      <w:r>
        <w:rPr>
          <w:rFonts w:eastAsia="Calibri"/>
        </w:rPr>
        <w:t>8</w:t>
      </w:r>
      <w:r w:rsidRPr="00436B3E">
        <w:rPr>
          <w:rFonts w:eastAsia="Calibri"/>
        </w:rPr>
        <w:t>.При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5 (пять)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436B3E" w:rsidRPr="00CC729F" w:rsidRDefault="00436B3E" w:rsidP="00CC729F">
      <w:pPr>
        <w:ind w:firstLine="709"/>
        <w:jc w:val="both"/>
        <w:rPr>
          <w:rFonts w:eastAsia="Calibri"/>
          <w:szCs w:val="22"/>
          <w:lang w:eastAsia="en-US"/>
        </w:rPr>
      </w:pPr>
    </w:p>
    <w:p w:rsidR="00CC729F" w:rsidRPr="00CC729F" w:rsidRDefault="00CC729F" w:rsidP="00CC729F">
      <w:pPr>
        <w:keepNext/>
        <w:jc w:val="center"/>
        <w:rPr>
          <w:rFonts w:eastAsia="Calibri"/>
          <w:b/>
          <w:lang w:eastAsia="en-US"/>
        </w:rPr>
      </w:pPr>
      <w:r w:rsidRPr="00CC729F">
        <w:rPr>
          <w:rFonts w:eastAsia="Calibri"/>
          <w:b/>
          <w:lang w:eastAsia="en-US"/>
        </w:rPr>
        <w:t>8. ОТВЕТСТВЕННОСТЬ СТОРОН</w:t>
      </w:r>
    </w:p>
    <w:p w:rsidR="00CC729F" w:rsidRPr="00CC729F" w:rsidRDefault="00CC729F" w:rsidP="00CC729F">
      <w:pPr>
        <w:jc w:val="both"/>
        <w:rPr>
          <w:rFonts w:eastAsia="Calibri"/>
          <w:lang w:eastAsia="en-US"/>
        </w:rPr>
      </w:pPr>
      <w:r w:rsidRPr="00CC729F">
        <w:rPr>
          <w:rFonts w:eastAsia="Calibri"/>
          <w:lang w:eastAsia="en-US"/>
        </w:rPr>
        <w:t>8.1.  Стороны принимают все меры по урегулированию в досудебном порядке всех споров и разногласий, которые могут возникнуть из настоящего Контракта или в связи с ним путем направления претензионных писем и/или обращений в соответствии с действующим законодательством Российской Федерации.  Споры, не урегулированные в ходе переговоров, разрешаются в Арбитражном суде Пензенской области.</w:t>
      </w:r>
    </w:p>
    <w:p w:rsidR="00CC729F" w:rsidRPr="00CC729F" w:rsidRDefault="00CC729F" w:rsidP="00CC729F">
      <w:pPr>
        <w:jc w:val="both"/>
        <w:rPr>
          <w:rFonts w:eastAsia="Calibri"/>
          <w:lang w:eastAsia="en-US"/>
        </w:rPr>
      </w:pPr>
      <w:r w:rsidRPr="00CC729F">
        <w:rPr>
          <w:rFonts w:eastAsia="Calibri"/>
          <w:lang w:eastAsia="en-US"/>
        </w:rPr>
        <w:t>8.2.  За неисполнение или ненадлежащее исполнение своих обязательств Стороны несут ответственность по настоящему Контракту в соответствии с гражданским законодательством Российской Федерации и условиями настоящего Контракта.</w:t>
      </w:r>
    </w:p>
    <w:p w:rsidR="00CC729F" w:rsidRPr="00CC729F" w:rsidRDefault="00CC729F" w:rsidP="00CC729F">
      <w:pPr>
        <w:jc w:val="both"/>
        <w:rPr>
          <w:rFonts w:eastAsia="Calibri"/>
          <w:lang w:eastAsia="en-US"/>
        </w:rPr>
      </w:pPr>
      <w:r w:rsidRPr="00CC729F">
        <w:rPr>
          <w:rFonts w:eastAsia="Calibri"/>
          <w:lang w:eastAsia="en-US"/>
        </w:rPr>
        <w:t xml:space="preserve">8.3.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CC729F" w:rsidRPr="00CC729F" w:rsidRDefault="00CC729F" w:rsidP="00CC729F">
      <w:pPr>
        <w:autoSpaceDE w:val="0"/>
        <w:autoSpaceDN w:val="0"/>
        <w:adjustRightInd w:val="0"/>
        <w:jc w:val="both"/>
      </w:pPr>
      <w:r w:rsidRPr="00CC729F">
        <w:rPr>
          <w:rFonts w:eastAsia="Calibri"/>
          <w:lang w:eastAsia="en-US"/>
        </w:rPr>
        <w:t xml:space="preserve">8.4. </w:t>
      </w:r>
      <w:r w:rsidRPr="00CC729F">
        <w:t>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C729F" w:rsidRPr="00CC729F" w:rsidRDefault="00CC729F" w:rsidP="00CC729F">
      <w:pPr>
        <w:autoSpaceDE w:val="0"/>
        <w:autoSpaceDN w:val="0"/>
        <w:adjustRightInd w:val="0"/>
        <w:jc w:val="both"/>
        <w:rPr>
          <w:rFonts w:eastAsia="Calibri"/>
          <w:lang w:eastAsia="en-US"/>
        </w:rPr>
      </w:pPr>
      <w:r w:rsidRPr="00CC729F">
        <w:rPr>
          <w:rFonts w:eastAsia="Calibri"/>
          <w:lang w:eastAsia="en-US"/>
        </w:rPr>
        <w:t xml:space="preserve">8.5.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CC729F">
        <w:rPr>
          <w:rFonts w:eastAsia="Calibri"/>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w:t>
      </w:r>
      <w:r w:rsidRPr="00CC729F">
        <w:rPr>
          <w:rFonts w:eastAsia="Calibri"/>
          <w:lang w:eastAsia="en-US"/>
        </w:rPr>
        <w:t>азмере 1000 (одна тысяча) рублей.</w:t>
      </w:r>
    </w:p>
    <w:p w:rsidR="00CC729F" w:rsidRPr="00CC729F" w:rsidRDefault="00CC729F" w:rsidP="00CC729F">
      <w:pPr>
        <w:autoSpaceDE w:val="0"/>
        <w:autoSpaceDN w:val="0"/>
        <w:adjustRightInd w:val="0"/>
        <w:jc w:val="both"/>
        <w:rPr>
          <w:rFonts w:eastAsia="Calibri"/>
          <w:lang w:eastAsia="en-US"/>
        </w:rPr>
      </w:pPr>
      <w:r w:rsidRPr="00CC729F">
        <w:rPr>
          <w:rFonts w:eastAsia="Calibri"/>
          <w:lang w:eastAsia="en-US"/>
        </w:rPr>
        <w:t xml:space="preserve">8.6. В случае просрочки исполнения Поставщиком обязательств </w:t>
      </w:r>
      <w:r w:rsidRPr="00CC729F">
        <w:rPr>
          <w:rFonts w:ascii="Times New Roman CYR" w:eastAsia="Calibri" w:hAnsi="Times New Roman CYR"/>
          <w:bCs/>
        </w:rPr>
        <w:t>(в том числе гарантийного обязательства)</w:t>
      </w:r>
      <w:r w:rsidRPr="00CC729F">
        <w:rPr>
          <w:rFonts w:eastAsia="Calibri"/>
          <w:lang w:eastAsia="en-US"/>
        </w:rPr>
        <w:t>,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r w:rsidRPr="00CC729F">
        <w:rPr>
          <w:rFonts w:ascii="Times New Roman CYR" w:eastAsia="Calibri" w:hAnsi="Times New Roman CYR"/>
          <w:b/>
          <w:bCs/>
        </w:rPr>
        <w:t xml:space="preserve"> </w:t>
      </w:r>
    </w:p>
    <w:p w:rsidR="00CC729F" w:rsidRPr="00CC729F" w:rsidRDefault="00CC729F" w:rsidP="00CC729F">
      <w:pPr>
        <w:autoSpaceDE w:val="0"/>
        <w:autoSpaceDN w:val="0"/>
        <w:adjustRightInd w:val="0"/>
        <w:jc w:val="both"/>
        <w:rPr>
          <w:rFonts w:eastAsia="Calibri"/>
          <w:lang w:eastAsia="en-US"/>
        </w:rPr>
      </w:pPr>
      <w:r w:rsidRPr="00CC729F">
        <w:rPr>
          <w:rFonts w:eastAsia="Calibri"/>
          <w:lang w:eastAsia="en-US"/>
        </w:rPr>
        <w:t>8.7.  Пеня начисляется за каждый день просрочки исполнения Поставщиком обязательства, предусмотренного Контрактом,</w:t>
      </w:r>
      <w:r w:rsidRPr="00CC729F">
        <w:rPr>
          <w:rFonts w:eastAsia="Calibri"/>
        </w:rPr>
        <w:t xml:space="preserve"> начиная со дня, следующего после дня истечения установленного Контрактом срока исполнения обязательства, и устанавливается</w:t>
      </w:r>
      <w:r w:rsidRPr="00CC729F">
        <w:rPr>
          <w:rFonts w:eastAsia="Calibri"/>
          <w:lang w:eastAsia="en-US"/>
        </w:rPr>
        <w:t xml:space="preserve">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r w:rsidRPr="00CC729F">
        <w:rPr>
          <w:rFonts w:eastAsia="Calibri"/>
        </w:rPr>
        <w:t>за исключением случаев, если законодательством Российской Федерации установлен иной порядок начисления пени.</w:t>
      </w:r>
    </w:p>
    <w:p w:rsidR="00CC729F" w:rsidRPr="00CC729F" w:rsidRDefault="00CC729F" w:rsidP="00CC729F">
      <w:pPr>
        <w:autoSpaceDE w:val="0"/>
        <w:autoSpaceDN w:val="0"/>
        <w:adjustRightInd w:val="0"/>
        <w:jc w:val="both"/>
        <w:rPr>
          <w:rFonts w:eastAsia="Calibri"/>
          <w:color w:val="FF0000"/>
          <w:lang w:eastAsia="en-US"/>
        </w:rPr>
      </w:pPr>
      <w:r w:rsidRPr="00CC729F">
        <w:rPr>
          <w:rFonts w:eastAsia="Calibri"/>
          <w:lang w:eastAsia="en-US"/>
        </w:rPr>
        <w:t xml:space="preserve">8.8. </w:t>
      </w:r>
      <w:r w:rsidRPr="00CC729F">
        <w:rPr>
          <w:rFonts w:eastAsia="Calibri"/>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 тыс. рублей и не менее 1 тыс. рублей. </w:t>
      </w:r>
    </w:p>
    <w:p w:rsidR="00CC729F" w:rsidRPr="00CC729F" w:rsidRDefault="00CC729F" w:rsidP="00CC729F">
      <w:pPr>
        <w:autoSpaceDE w:val="0"/>
        <w:autoSpaceDN w:val="0"/>
        <w:adjustRightInd w:val="0"/>
        <w:jc w:val="both"/>
        <w:rPr>
          <w:rFonts w:eastAsia="Calibri"/>
          <w:lang w:eastAsia="en-US"/>
        </w:rPr>
      </w:pPr>
      <w:r w:rsidRPr="00CC729F">
        <w:rPr>
          <w:rFonts w:eastAsia="Calibri"/>
          <w:lang w:eastAsia="en-US"/>
        </w:rPr>
        <w:t xml:space="preserve">8.9.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Pr="00CC729F">
        <w:rPr>
          <w:rFonts w:eastAsia="Calibri"/>
          <w:lang w:eastAsia="en-US"/>
        </w:rPr>
        <w:lastRenderedPageBreak/>
        <w:t>размер штрафа устанавливается в виде фиксированной суммы и составляет 1000 (одна тысяча) рублей.</w:t>
      </w:r>
    </w:p>
    <w:p w:rsidR="00CC729F" w:rsidRPr="0025305C" w:rsidRDefault="00CC729F" w:rsidP="00CC729F">
      <w:pPr>
        <w:autoSpaceDE w:val="0"/>
        <w:autoSpaceDN w:val="0"/>
        <w:adjustRightInd w:val="0"/>
        <w:jc w:val="both"/>
        <w:rPr>
          <w:rFonts w:eastAsia="Calibri"/>
          <w:b/>
          <w:color w:val="000000" w:themeColor="text1"/>
          <w:lang w:eastAsia="en-US"/>
        </w:rPr>
      </w:pPr>
      <w:r w:rsidRPr="00CC729F">
        <w:rPr>
          <w:rFonts w:eastAsia="Calibri"/>
          <w:lang w:eastAsia="en-US"/>
        </w:rPr>
        <w:t xml:space="preserve">8.10. За каждый факт неисполнения или ненадлежащего исполнения поставщиком обязательств за исключением просрочки исполнения обязательств (в том числе гарантийного обязательства),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CC729F">
          <w:rPr>
            <w:rFonts w:eastAsia="Calibri"/>
            <w:lang w:eastAsia="en-US"/>
          </w:rPr>
          <w:t>законом</w:t>
        </w:r>
      </w:hyperlink>
      <w:r w:rsidRPr="00CC729F">
        <w:rPr>
          <w:rFonts w:eastAsia="Calibri"/>
          <w:lang w:eastAsia="en-US"/>
        </w:rPr>
        <w:t xml:space="preserve"> № 44-ФЗ, предложившим наиболее высокую цену за право заключения контракта, размер штрафа устанавливается: - в случае, если цена контракта не превышает начальную (максимальную) цену контракта: 10 процентов начальной (максимальной) цены контракта, что составляет – </w:t>
      </w:r>
      <w:r w:rsidR="0025305C" w:rsidRPr="0025305C">
        <w:rPr>
          <w:rFonts w:eastAsia="Calibri"/>
          <w:b/>
          <w:color w:val="000000" w:themeColor="text1"/>
          <w:lang w:eastAsia="en-US"/>
        </w:rPr>
        <w:t>78626,10</w:t>
      </w:r>
      <w:r w:rsidRPr="0025305C">
        <w:rPr>
          <w:rFonts w:eastAsia="Calibri"/>
          <w:b/>
          <w:color w:val="000000" w:themeColor="text1"/>
          <w:lang w:eastAsia="en-US"/>
        </w:rPr>
        <w:t xml:space="preserve"> руб.</w:t>
      </w:r>
    </w:p>
    <w:p w:rsidR="00CC729F" w:rsidRPr="00CC729F" w:rsidRDefault="00CC729F" w:rsidP="00CC729F">
      <w:pPr>
        <w:jc w:val="both"/>
        <w:rPr>
          <w:rFonts w:eastAsia="Calibri"/>
          <w:lang w:eastAsia="en-US"/>
        </w:rPr>
      </w:pPr>
      <w:r w:rsidRPr="00CC729F">
        <w:rPr>
          <w:rFonts w:eastAsia="Calibri"/>
          <w:lang w:eastAsia="en-US"/>
        </w:rPr>
        <w:t>8.11.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C729F" w:rsidRPr="00CC729F" w:rsidRDefault="00CC729F" w:rsidP="00CC729F">
      <w:pPr>
        <w:jc w:val="both"/>
        <w:rPr>
          <w:rFonts w:eastAsia="Calibri"/>
          <w:lang w:eastAsia="en-US"/>
        </w:rPr>
      </w:pPr>
      <w:r w:rsidRPr="00CC729F">
        <w:rPr>
          <w:rFonts w:eastAsia="Calibri"/>
          <w:lang w:eastAsia="en-US"/>
        </w:rPr>
        <w:t>8.12.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C729F" w:rsidRPr="00CC729F" w:rsidRDefault="00CC729F" w:rsidP="00CC729F">
      <w:pPr>
        <w:jc w:val="both"/>
        <w:rPr>
          <w:rFonts w:eastAsia="Calibri"/>
          <w:lang w:eastAsia="en-US"/>
        </w:rPr>
      </w:pPr>
      <w:r w:rsidRPr="00CC729F">
        <w:rPr>
          <w:rFonts w:eastAsia="Calibri"/>
          <w:lang w:eastAsia="en-US"/>
        </w:rPr>
        <w:t>8.13. Каждая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C729F" w:rsidRPr="00CC729F" w:rsidRDefault="00CC729F" w:rsidP="00CC729F">
      <w:pPr>
        <w:jc w:val="both"/>
        <w:rPr>
          <w:rFonts w:eastAsia="Calibri"/>
          <w:lang w:eastAsia="en-US"/>
        </w:rPr>
      </w:pPr>
      <w:r w:rsidRPr="00CC729F">
        <w:rPr>
          <w:rFonts w:eastAsia="Calibri"/>
          <w:lang w:eastAsia="en-US"/>
        </w:rPr>
        <w:t>8.14. Размеры штрафов и пени устанавливаются контрактом в порядке, предусмотренном Правилами, утвержденными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rsidR="00CC729F" w:rsidRPr="00CC729F" w:rsidRDefault="00CC729F" w:rsidP="00CC729F">
      <w:pPr>
        <w:jc w:val="both"/>
        <w:rPr>
          <w:rFonts w:eastAsia="Calibri"/>
          <w:lang w:eastAsia="en-US"/>
        </w:rPr>
      </w:pPr>
    </w:p>
    <w:p w:rsidR="00CC729F" w:rsidRPr="00CC729F" w:rsidRDefault="00CC729F" w:rsidP="00CC729F">
      <w:pPr>
        <w:jc w:val="center"/>
        <w:rPr>
          <w:rFonts w:eastAsia="Calibri"/>
          <w:b/>
          <w:lang w:eastAsia="en-US"/>
        </w:rPr>
      </w:pPr>
      <w:r w:rsidRPr="00CC729F">
        <w:rPr>
          <w:rFonts w:eastAsia="Calibri"/>
          <w:b/>
          <w:lang w:eastAsia="en-US"/>
        </w:rPr>
        <w:t>9. ОБ</w:t>
      </w:r>
      <w:r w:rsidR="00436B3E">
        <w:rPr>
          <w:rFonts w:eastAsia="Calibri"/>
          <w:b/>
          <w:lang w:eastAsia="en-US"/>
        </w:rPr>
        <w:t>ЕСПЕЧЕНИЕ ИСПОЛНЕНИЯ КОНТРАКТА</w:t>
      </w:r>
      <w:r w:rsidR="005464A4">
        <w:rPr>
          <w:rFonts w:eastAsia="Calibri"/>
          <w:b/>
          <w:lang w:eastAsia="en-US"/>
        </w:rPr>
        <w:t>, ГАРАНТИЙНЫХ ОБЯЗАТЕЛЬСТВ</w:t>
      </w:r>
    </w:p>
    <w:p w:rsidR="00CC729F" w:rsidRPr="00CC729F" w:rsidRDefault="00CC729F" w:rsidP="00CC729F">
      <w:pPr>
        <w:jc w:val="center"/>
        <w:rPr>
          <w:rFonts w:eastAsia="Calibri"/>
          <w:b/>
          <w:lang w:eastAsia="en-US"/>
        </w:rPr>
      </w:pPr>
    </w:p>
    <w:p w:rsidR="000B4293" w:rsidRPr="000B4293" w:rsidRDefault="000B4293" w:rsidP="000B4293">
      <w:pPr>
        <w:ind w:firstLine="708"/>
        <w:jc w:val="both"/>
        <w:rPr>
          <w:rFonts w:eastAsia="Calibri"/>
          <w:lang w:eastAsia="en-US"/>
        </w:rPr>
      </w:pPr>
      <w:r>
        <w:rPr>
          <w:rFonts w:eastAsia="Calibri"/>
          <w:lang w:eastAsia="en-US"/>
        </w:rPr>
        <w:t>9.1. Обеспечение и</w:t>
      </w:r>
      <w:r w:rsidRPr="000B4293">
        <w:rPr>
          <w:rFonts w:eastAsia="Calibri"/>
          <w:lang w:eastAsia="en-US"/>
        </w:rPr>
        <w:t>сполнени</w:t>
      </w:r>
      <w:r>
        <w:rPr>
          <w:rFonts w:eastAsia="Calibri"/>
          <w:lang w:eastAsia="en-US"/>
        </w:rPr>
        <w:t>я</w:t>
      </w:r>
      <w:r w:rsidRPr="000B4293">
        <w:rPr>
          <w:rFonts w:eastAsia="Calibri"/>
          <w:lang w:eastAsia="en-US"/>
        </w:rPr>
        <w:t xml:space="preserve"> контракта может обеспечиваться предоставлением банковской гарантии, выданной </w:t>
      </w:r>
      <w:r w:rsidR="00436B3E" w:rsidRPr="000B4293">
        <w:rPr>
          <w:rFonts w:eastAsia="Calibri"/>
          <w:lang w:eastAsia="en-US"/>
        </w:rPr>
        <w:t>банком и</w:t>
      </w:r>
      <w:r w:rsidRPr="000B4293">
        <w:rPr>
          <w:rFonts w:eastAsia="Calibri"/>
          <w:lang w:eastAsia="en-US"/>
        </w:rPr>
        <w:t xml:space="preserve">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p w:rsidR="005464A4" w:rsidRDefault="000B4293" w:rsidP="005464A4">
      <w:pPr>
        <w:autoSpaceDE w:val="0"/>
        <w:autoSpaceDN w:val="0"/>
        <w:adjustRightInd w:val="0"/>
        <w:ind w:firstLine="708"/>
        <w:jc w:val="both"/>
        <w:rPr>
          <w:rFonts w:eastAsiaTheme="minorHAnsi"/>
          <w:lang w:eastAsia="en-US"/>
        </w:rPr>
      </w:pPr>
      <w:r w:rsidRPr="000B4293">
        <w:rPr>
          <w:rFonts w:eastAsia="Calibri"/>
          <w:lang w:eastAsia="en-US"/>
        </w:rPr>
        <w:t xml:space="preserve">Способ обеспечения исполнения </w:t>
      </w:r>
      <w:r w:rsidR="005464A4" w:rsidRPr="000B4293">
        <w:rPr>
          <w:rFonts w:eastAsia="Calibri"/>
          <w:lang w:eastAsia="en-US"/>
        </w:rPr>
        <w:t xml:space="preserve">контракта, </w:t>
      </w:r>
      <w:r w:rsidR="005464A4">
        <w:rPr>
          <w:rFonts w:eastAsiaTheme="minorHAnsi"/>
          <w:lang w:eastAsia="en-US"/>
        </w:rPr>
        <w:t xml:space="preserve">гарантийных обязательств </w:t>
      </w:r>
      <w:r w:rsidRPr="000B4293">
        <w:rPr>
          <w:rFonts w:eastAsia="Calibri"/>
          <w:lang w:eastAsia="en-US"/>
        </w:rPr>
        <w:t>определяются в соответствии с требованиями Федерального закона № 44-ФЗ участником закупки, с которым заключается контракт, самостоятельно.</w:t>
      </w:r>
      <w:r w:rsidR="005464A4">
        <w:rPr>
          <w:rFonts w:eastAsiaTheme="minorHAnsi"/>
          <w:lang w:eastAsia="en-US"/>
        </w:rPr>
        <w:t xml:space="preserve"> Срок действия банковской гарантии определяются в соответствии с требованиями </w:t>
      </w:r>
      <w:r w:rsidR="005464A4" w:rsidRPr="000B4293">
        <w:rPr>
          <w:rFonts w:eastAsia="Calibri"/>
          <w:lang w:eastAsia="en-US"/>
        </w:rPr>
        <w:t>Федерального закона № 44-ФЗ</w:t>
      </w:r>
      <w:r w:rsidR="005464A4">
        <w:rPr>
          <w:rFonts w:eastAsiaTheme="minorHAnsi"/>
          <w:lang w:eastAsia="en-US"/>
        </w:rPr>
        <w:t xml:space="preserve">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8" w:history="1">
        <w:r w:rsidR="005464A4" w:rsidRPr="005464A4">
          <w:rPr>
            <w:rFonts w:eastAsiaTheme="minorHAnsi"/>
            <w:color w:val="000000" w:themeColor="text1"/>
            <w:lang w:eastAsia="en-US"/>
          </w:rPr>
          <w:t>статьей 95</w:t>
        </w:r>
      </w:hyperlink>
      <w:r w:rsidR="005464A4">
        <w:rPr>
          <w:rFonts w:eastAsiaTheme="minorHAnsi"/>
          <w:lang w:eastAsia="en-US"/>
        </w:rPr>
        <w:t xml:space="preserve"> </w:t>
      </w:r>
      <w:r w:rsidR="005464A4" w:rsidRPr="000B4293">
        <w:rPr>
          <w:rFonts w:eastAsia="Calibri"/>
          <w:lang w:eastAsia="en-US"/>
        </w:rPr>
        <w:t>Федерального закона № 44-ФЗ</w:t>
      </w:r>
      <w:r w:rsidR="005464A4">
        <w:rPr>
          <w:rFonts w:eastAsiaTheme="minorHAnsi"/>
          <w:lang w:eastAsia="en-US"/>
        </w:rPr>
        <w:t>.</w:t>
      </w:r>
    </w:p>
    <w:p w:rsidR="000B4293" w:rsidRPr="005464A4" w:rsidRDefault="000B4293" w:rsidP="000B4293">
      <w:pPr>
        <w:ind w:firstLine="708"/>
        <w:jc w:val="both"/>
        <w:rPr>
          <w:rFonts w:eastAsia="Calibri"/>
          <w:b/>
          <w:lang w:eastAsia="en-US"/>
        </w:rPr>
      </w:pPr>
      <w:r>
        <w:rPr>
          <w:rFonts w:eastAsia="Calibri"/>
          <w:lang w:eastAsia="en-US"/>
        </w:rPr>
        <w:t>9</w:t>
      </w:r>
      <w:r w:rsidRPr="000B4293">
        <w:rPr>
          <w:rFonts w:eastAsia="Calibri"/>
          <w:lang w:eastAsia="en-US"/>
        </w:rPr>
        <w:t xml:space="preserve">.2. Размер обеспечения исполнения Контракта устанавливается в размере – </w:t>
      </w:r>
      <w:r w:rsidRPr="005464A4">
        <w:rPr>
          <w:rFonts w:eastAsia="Calibri"/>
          <w:b/>
          <w:lang w:eastAsia="en-US"/>
        </w:rPr>
        <w:t>5% от цены контракта и составляет ________ руб.</w:t>
      </w:r>
    </w:p>
    <w:p w:rsidR="000B4293" w:rsidRPr="000B4293" w:rsidRDefault="000B4293" w:rsidP="000B4293">
      <w:pPr>
        <w:ind w:firstLine="708"/>
        <w:jc w:val="both"/>
        <w:rPr>
          <w:rFonts w:eastAsia="Calibri"/>
          <w:lang w:eastAsia="en-US"/>
        </w:rPr>
      </w:pPr>
      <w:r w:rsidRPr="000B4293">
        <w:rPr>
          <w:rFonts w:eastAsia="Calibri"/>
          <w:lang w:eastAsia="en-US"/>
        </w:rPr>
        <w:t>Банковское сопровождение: не предусмотрено.</w:t>
      </w:r>
    </w:p>
    <w:p w:rsidR="000B4293" w:rsidRPr="000B4293" w:rsidRDefault="000B4293" w:rsidP="000B4293">
      <w:pPr>
        <w:ind w:firstLine="708"/>
        <w:jc w:val="both"/>
        <w:rPr>
          <w:rFonts w:eastAsia="Calibri"/>
          <w:lang w:eastAsia="en-US"/>
        </w:rPr>
      </w:pPr>
      <w:r w:rsidRPr="000B4293">
        <w:rPr>
          <w:rFonts w:eastAsia="Calibri"/>
          <w:lang w:eastAsia="en-US"/>
        </w:rPr>
        <w:lastRenderedPageBreak/>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настоящем пункте, или информации, подтверждающей добросовестность такого участника на дату подачи заявки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B4293" w:rsidRPr="000B4293" w:rsidRDefault="000B4293" w:rsidP="000B4293">
      <w:pPr>
        <w:ind w:firstLine="708"/>
        <w:jc w:val="both"/>
        <w:rPr>
          <w:rFonts w:eastAsia="Calibri"/>
          <w:lang w:eastAsia="en-US"/>
        </w:rPr>
      </w:pPr>
      <w:r w:rsidRPr="000B4293">
        <w:rPr>
          <w:rFonts w:eastAsia="Calibri"/>
          <w:lang w:eastAsia="en-US"/>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Федерального закона №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B4293" w:rsidRPr="000B4293" w:rsidRDefault="000B4293" w:rsidP="000B4293">
      <w:pPr>
        <w:ind w:firstLine="708"/>
        <w:jc w:val="both"/>
        <w:rPr>
          <w:rFonts w:eastAsia="Calibri"/>
          <w:lang w:eastAsia="en-US"/>
        </w:rPr>
      </w:pPr>
      <w:r w:rsidRPr="000B4293">
        <w:rPr>
          <w:rFonts w:eastAsia="Calibri"/>
          <w:lang w:eastAsia="en-US"/>
        </w:rPr>
        <w:t xml:space="preserve">Реквизиты для перечисления денежных средств в качестве обеспечения исполнения муниципального контракта: </w:t>
      </w:r>
    </w:p>
    <w:p w:rsidR="00436B3E" w:rsidRDefault="000B4293" w:rsidP="00436B3E">
      <w:pPr>
        <w:tabs>
          <w:tab w:val="left" w:pos="33"/>
        </w:tabs>
        <w:autoSpaceDE w:val="0"/>
        <w:autoSpaceDN w:val="0"/>
        <w:adjustRightInd w:val="0"/>
        <w:ind w:left="33" w:right="128" w:hanging="33"/>
        <w:jc w:val="both"/>
        <w:rPr>
          <w:rFonts w:eastAsia="Calibri"/>
          <w:b/>
          <w:color w:val="000000" w:themeColor="text1"/>
        </w:rPr>
      </w:pPr>
      <w:r>
        <w:rPr>
          <w:b/>
          <w:color w:val="000000" w:themeColor="text1"/>
        </w:rPr>
        <w:tab/>
      </w:r>
      <w:r>
        <w:rPr>
          <w:b/>
          <w:color w:val="000000" w:themeColor="text1"/>
        </w:rPr>
        <w:tab/>
      </w:r>
      <w:r w:rsidRPr="004941D8">
        <w:rPr>
          <w:b/>
          <w:color w:val="000000" w:themeColor="text1"/>
        </w:rPr>
        <w:t>Расчетный счет 40302810956555000023 в отделении Пенза, г. Пенза, БИК 045655001, получатель Финансовое управление г. Пензы (Муниципальное казенное учреждение «Центр закупок города Пензы» л/с № 03296602</w:t>
      </w:r>
      <w:r w:rsidRPr="004941D8">
        <w:rPr>
          <w:b/>
          <w:color w:val="000000" w:themeColor="text1"/>
          <w:lang w:val="en-US"/>
        </w:rPr>
        <w:t>D</w:t>
      </w:r>
      <w:r w:rsidRPr="004941D8">
        <w:rPr>
          <w:b/>
          <w:color w:val="000000" w:themeColor="text1"/>
        </w:rPr>
        <w:t>436). ИНН 5834060278, КПП 583401001.</w:t>
      </w:r>
      <w:r w:rsidR="00436B3E">
        <w:rPr>
          <w:rFonts w:eastAsia="Calibri"/>
          <w:b/>
          <w:color w:val="000000" w:themeColor="text1"/>
        </w:rPr>
        <w:t xml:space="preserve"> </w:t>
      </w:r>
    </w:p>
    <w:p w:rsidR="000B4293" w:rsidRPr="00436B3E" w:rsidRDefault="00436B3E" w:rsidP="00436B3E">
      <w:pPr>
        <w:tabs>
          <w:tab w:val="left" w:pos="33"/>
        </w:tabs>
        <w:autoSpaceDE w:val="0"/>
        <w:autoSpaceDN w:val="0"/>
        <w:adjustRightInd w:val="0"/>
        <w:ind w:left="33" w:right="128" w:hanging="33"/>
        <w:jc w:val="both"/>
        <w:rPr>
          <w:rFonts w:eastAsia="Calibri"/>
          <w:b/>
          <w:color w:val="000000" w:themeColor="text1"/>
        </w:rPr>
      </w:pPr>
      <w:r>
        <w:rPr>
          <w:rFonts w:eastAsia="Calibri"/>
          <w:b/>
          <w:color w:val="000000" w:themeColor="text1"/>
        </w:rPr>
        <w:tab/>
      </w:r>
      <w:r>
        <w:rPr>
          <w:rFonts w:eastAsia="Calibri"/>
          <w:b/>
          <w:color w:val="000000" w:themeColor="text1"/>
        </w:rPr>
        <w:tab/>
      </w:r>
      <w:r w:rsidR="000B4293" w:rsidRPr="000B4293">
        <w:rPr>
          <w:rFonts w:eastAsia="Calibri"/>
          <w:lang w:eastAsia="en-US"/>
        </w:rPr>
        <w:t xml:space="preserve"> Наименование платежа: Обеспечение исполнения контракта </w:t>
      </w:r>
      <w:r>
        <w:rPr>
          <w:rFonts w:eastAsia="Calibri"/>
          <w:lang w:eastAsia="en-US"/>
        </w:rPr>
        <w:t xml:space="preserve">ИКЗ </w:t>
      </w:r>
      <w:r w:rsidR="000B4293" w:rsidRPr="000B4293">
        <w:rPr>
          <w:rFonts w:eastAsia="Calibri"/>
          <w:lang w:eastAsia="en-US"/>
        </w:rPr>
        <w:t>№_</w:t>
      </w:r>
      <w:proofErr w:type="gramStart"/>
      <w:r w:rsidR="000B4293" w:rsidRPr="000B4293">
        <w:rPr>
          <w:rFonts w:eastAsia="Calibri"/>
          <w:lang w:eastAsia="en-US"/>
        </w:rPr>
        <w:t>_(</w:t>
      </w:r>
      <w:proofErr w:type="gramEnd"/>
      <w:r w:rsidR="000B4293" w:rsidRPr="000B4293">
        <w:rPr>
          <w:rFonts w:eastAsia="Calibri"/>
          <w:lang w:eastAsia="en-US"/>
        </w:rPr>
        <w:t xml:space="preserve">«Поставка </w:t>
      </w:r>
      <w:r>
        <w:rPr>
          <w:rFonts w:eastAsia="Calibri"/>
          <w:lang w:eastAsia="en-US"/>
        </w:rPr>
        <w:t>серверного оборудования</w:t>
      </w:r>
      <w:r w:rsidR="000B4293" w:rsidRPr="000B4293">
        <w:rPr>
          <w:rFonts w:eastAsia="Calibri"/>
          <w:lang w:eastAsia="en-US"/>
        </w:rPr>
        <w:t>»).</w:t>
      </w:r>
    </w:p>
    <w:p w:rsidR="000B4293" w:rsidRPr="000B4293" w:rsidRDefault="005464A4" w:rsidP="000B4293">
      <w:pPr>
        <w:jc w:val="both"/>
        <w:rPr>
          <w:rFonts w:eastAsia="Calibri"/>
          <w:lang w:eastAsia="en-US"/>
        </w:rPr>
      </w:pPr>
      <w:r>
        <w:rPr>
          <w:rFonts w:eastAsia="Calibri"/>
          <w:lang w:eastAsia="en-US"/>
        </w:rPr>
        <w:t>9</w:t>
      </w:r>
      <w:r w:rsidR="000B4293" w:rsidRPr="000B4293">
        <w:rPr>
          <w:rFonts w:eastAsia="Calibri"/>
          <w:lang w:eastAsia="en-US"/>
        </w:rPr>
        <w:t>.3.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w:t>
      </w:r>
    </w:p>
    <w:p w:rsidR="000B4293" w:rsidRPr="000B4293" w:rsidRDefault="000B4293" w:rsidP="000B4293">
      <w:pPr>
        <w:jc w:val="both"/>
        <w:rPr>
          <w:rFonts w:eastAsia="Calibri"/>
          <w:lang w:eastAsia="en-US"/>
        </w:rPr>
      </w:pPr>
      <w:r w:rsidRPr="000B4293">
        <w:rPr>
          <w:rFonts w:eastAsia="Calibri"/>
          <w:lang w:eastAsia="en-US"/>
        </w:rPr>
        <w:t>Размер обеспечения исполнения контракта уменьшается посредством направления Заказчиком информации об исполнении Поставщиком обязательств по оказанию услуги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B4293" w:rsidRPr="000B4293" w:rsidRDefault="000B4293" w:rsidP="000B4293">
      <w:pPr>
        <w:jc w:val="both"/>
        <w:rPr>
          <w:rFonts w:eastAsia="Calibri"/>
          <w:lang w:eastAsia="en-US"/>
        </w:rPr>
      </w:pPr>
      <w:r w:rsidRPr="000B4293">
        <w:rPr>
          <w:rFonts w:eastAsia="Calibri"/>
          <w:lang w:eastAsia="en-US"/>
        </w:rPr>
        <w:t xml:space="preserve">Предусмотренное уменьшение размера обеспечения исполнения Контракта осуществляется при условии отсутствия неисполненных Поставщиком требований об уплате неустоек </w:t>
      </w:r>
      <w:r w:rsidRPr="000B4293">
        <w:rPr>
          <w:rFonts w:eastAsia="Calibri"/>
          <w:lang w:eastAsia="en-US"/>
        </w:rPr>
        <w:lastRenderedPageBreak/>
        <w:t>(штрафов, пеней), предъявленных Заказчиком в соответствии с Федеральным законом № 44-ФЗ, а также приемки Заказчиком оказанной услуги.</w:t>
      </w:r>
    </w:p>
    <w:p w:rsidR="000B4293" w:rsidRPr="000B4293" w:rsidRDefault="005464A4" w:rsidP="000B4293">
      <w:pPr>
        <w:jc w:val="both"/>
        <w:rPr>
          <w:rFonts w:eastAsia="Calibri"/>
          <w:lang w:eastAsia="en-US"/>
        </w:rPr>
      </w:pPr>
      <w:r>
        <w:rPr>
          <w:rFonts w:eastAsia="Calibri"/>
          <w:lang w:eastAsia="en-US"/>
        </w:rPr>
        <w:t>9</w:t>
      </w:r>
      <w:r w:rsidR="000B4293" w:rsidRPr="000B4293">
        <w:rPr>
          <w:rFonts w:eastAsia="Calibri"/>
          <w:lang w:eastAsia="en-US"/>
        </w:rPr>
        <w:t xml:space="preserve">.4. Срок возврата Заказчиком денежных средств, внесенных Поставщиком в качестве обеспечения исполнения контракта не должен превышать15 (пятнадцать) дней с даты исполнения </w:t>
      </w:r>
      <w:r w:rsidR="008516F2" w:rsidRPr="000B4293">
        <w:rPr>
          <w:rFonts w:eastAsia="Calibri"/>
          <w:lang w:eastAsia="en-US"/>
        </w:rPr>
        <w:t>Поставщиком обязательств</w:t>
      </w:r>
      <w:r w:rsidR="000B4293" w:rsidRPr="000B4293">
        <w:rPr>
          <w:rFonts w:eastAsia="Calibri"/>
          <w:lang w:eastAsia="en-US"/>
        </w:rPr>
        <w:t>, предусмотренных контрактом.</w:t>
      </w:r>
    </w:p>
    <w:p w:rsidR="000B4293" w:rsidRPr="000B4293" w:rsidRDefault="005464A4" w:rsidP="000B4293">
      <w:pPr>
        <w:jc w:val="both"/>
        <w:rPr>
          <w:rFonts w:eastAsia="Calibri"/>
          <w:lang w:eastAsia="en-US"/>
        </w:rPr>
      </w:pPr>
      <w:r>
        <w:rPr>
          <w:rFonts w:eastAsia="Calibri"/>
          <w:lang w:eastAsia="en-US"/>
        </w:rPr>
        <w:t>9</w:t>
      </w:r>
      <w:r w:rsidR="000B4293" w:rsidRPr="000B4293">
        <w:rPr>
          <w:rFonts w:eastAsia="Calibri"/>
          <w:lang w:eastAsia="en-US"/>
        </w:rPr>
        <w:t>.5.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соответствии с пунктом 7.3 Контракта.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разделом 6 настоящего контракта.</w:t>
      </w:r>
    </w:p>
    <w:p w:rsidR="000B4293" w:rsidRDefault="005464A4" w:rsidP="000B4293">
      <w:pPr>
        <w:jc w:val="both"/>
        <w:rPr>
          <w:rFonts w:eastAsia="Calibri"/>
          <w:color w:val="000000"/>
        </w:rPr>
      </w:pPr>
      <w:r>
        <w:rPr>
          <w:rFonts w:eastAsia="Calibri"/>
          <w:lang w:eastAsia="en-US"/>
        </w:rPr>
        <w:t>9</w:t>
      </w:r>
      <w:r w:rsidR="000B4293" w:rsidRPr="000B4293">
        <w:rPr>
          <w:rFonts w:eastAsia="Calibri"/>
          <w:lang w:eastAsia="en-US"/>
        </w:rPr>
        <w:t>.6 Положения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случае заключения контракта с участником закупки, который является казенным</w:t>
      </w:r>
      <w:r w:rsidR="000B4293" w:rsidRPr="000B4293">
        <w:rPr>
          <w:rFonts w:eastAsia="Calibri"/>
          <w:color w:val="000000"/>
        </w:rPr>
        <w:t xml:space="preserve"> учреждением.</w:t>
      </w:r>
    </w:p>
    <w:p w:rsidR="0005349E" w:rsidRPr="00436B3E" w:rsidRDefault="00CA1953" w:rsidP="0005349E">
      <w:pPr>
        <w:suppressLineNumbers/>
        <w:tabs>
          <w:tab w:val="num" w:pos="576"/>
          <w:tab w:val="left" w:pos="708"/>
        </w:tabs>
        <w:jc w:val="both"/>
        <w:rPr>
          <w:rFonts w:eastAsia="Calibri"/>
        </w:rPr>
      </w:pPr>
      <w:r>
        <w:rPr>
          <w:rFonts w:eastAsia="Calibri"/>
        </w:rPr>
        <w:t>9</w:t>
      </w:r>
      <w:r w:rsidR="0005349E" w:rsidRPr="00436B3E">
        <w:rPr>
          <w:rFonts w:eastAsia="Calibri"/>
        </w:rPr>
        <w:t>.</w:t>
      </w:r>
      <w:r>
        <w:rPr>
          <w:rFonts w:eastAsia="Calibri"/>
        </w:rPr>
        <w:t>7</w:t>
      </w:r>
      <w:r w:rsidR="0005349E" w:rsidRPr="00436B3E">
        <w:rPr>
          <w:rFonts w:eastAsia="Calibri"/>
        </w:rPr>
        <w:t xml:space="preserve">. Поставщик обязан предоставить обеспечение гарантийных обязательств по Контракту. Размер обеспечения составляет </w:t>
      </w:r>
      <w:r w:rsidRPr="00CA1953">
        <w:rPr>
          <w:rFonts w:eastAsia="Calibri"/>
          <w:b/>
        </w:rPr>
        <w:t>0,5</w:t>
      </w:r>
      <w:hyperlink r:id="rId19" w:history="1">
        <w:r w:rsidR="0005349E" w:rsidRPr="00CA1953">
          <w:rPr>
            <w:rFonts w:eastAsia="Calibri"/>
            <w:b/>
          </w:rPr>
          <w:t>% от НМЦК</w:t>
        </w:r>
      </w:hyperlink>
      <w:r w:rsidR="0005349E" w:rsidRPr="00CA1953">
        <w:rPr>
          <w:rFonts w:eastAsia="Calibri"/>
          <w:b/>
        </w:rPr>
        <w:t xml:space="preserve"> в размере</w:t>
      </w:r>
      <w:r w:rsidR="0005349E" w:rsidRPr="00436B3E">
        <w:rPr>
          <w:rFonts w:eastAsia="Calibri"/>
        </w:rPr>
        <w:t xml:space="preserve"> </w:t>
      </w:r>
      <w:r w:rsidR="00E4473A" w:rsidRPr="0025305C">
        <w:rPr>
          <w:rFonts w:eastAsia="Calibri"/>
          <w:b/>
          <w:iCs/>
          <w:color w:val="000000" w:themeColor="text1"/>
        </w:rPr>
        <w:t>3931 (Три тысячи девятьсот тридцать один</w:t>
      </w:r>
      <w:r w:rsidR="00E4473A" w:rsidRPr="0025305C">
        <w:rPr>
          <w:rFonts w:eastAsia="Calibri"/>
          <w:b/>
          <w:bCs/>
          <w:color w:val="000000" w:themeColor="text1"/>
        </w:rPr>
        <w:t>) рубль 3</w:t>
      </w:r>
      <w:r w:rsidR="00E4473A">
        <w:rPr>
          <w:rFonts w:eastAsia="Calibri"/>
          <w:b/>
          <w:bCs/>
          <w:color w:val="000000" w:themeColor="text1"/>
        </w:rPr>
        <w:t>1</w:t>
      </w:r>
      <w:r w:rsidR="00E4473A" w:rsidRPr="0025305C">
        <w:rPr>
          <w:rFonts w:eastAsia="Calibri"/>
          <w:b/>
          <w:bCs/>
          <w:color w:val="000000" w:themeColor="text1"/>
        </w:rPr>
        <w:t xml:space="preserve"> копе</w:t>
      </w:r>
      <w:r w:rsidR="00E4473A">
        <w:rPr>
          <w:rFonts w:eastAsia="Calibri"/>
          <w:b/>
          <w:bCs/>
          <w:color w:val="000000" w:themeColor="text1"/>
        </w:rPr>
        <w:t>йка</w:t>
      </w:r>
      <w:r w:rsidR="0005349E" w:rsidRPr="00436B3E">
        <w:rPr>
          <w:rFonts w:eastAsia="Calibri"/>
        </w:rPr>
        <w:t xml:space="preserve"> при передаче оборудования.</w:t>
      </w:r>
    </w:p>
    <w:p w:rsidR="0005349E" w:rsidRPr="00436B3E" w:rsidRDefault="00CA1953" w:rsidP="0005349E">
      <w:pPr>
        <w:suppressLineNumbers/>
        <w:tabs>
          <w:tab w:val="num" w:pos="576"/>
          <w:tab w:val="left" w:pos="708"/>
        </w:tabs>
        <w:jc w:val="both"/>
        <w:rPr>
          <w:rFonts w:eastAsia="Calibri"/>
        </w:rPr>
      </w:pPr>
      <w:r>
        <w:rPr>
          <w:rFonts w:eastAsia="Calibri"/>
        </w:rPr>
        <w:t>9</w:t>
      </w:r>
      <w:r w:rsidR="0005349E" w:rsidRPr="00436B3E">
        <w:rPr>
          <w:rFonts w:eastAsia="Calibri"/>
        </w:rPr>
        <w:t>.</w:t>
      </w:r>
      <w:r>
        <w:rPr>
          <w:rFonts w:eastAsia="Calibri"/>
        </w:rPr>
        <w:t>8</w:t>
      </w:r>
      <w:r w:rsidR="0005349E" w:rsidRPr="00436B3E">
        <w:rPr>
          <w:rFonts w:eastAsia="Calibri"/>
        </w:rPr>
        <w:t>. Оформление документа о приемке оборудования осуществляется только после предоставления Поставщиком обеспечения исполнения гарантийных обязательств по Контракту в виде банковской гарантии, соответствующей требованиям ст. 45 Федерального закона от 05.04.2013 N 44-ФЗ, или внесения денежных средств на счет Заказчика. Способ обеспечения исполнения гарантийных обязательств по Контракту, срок действия банковской гарантии определяются Поставщиком самостоятельно.</w:t>
      </w:r>
    </w:p>
    <w:p w:rsidR="0005349E" w:rsidRPr="00436B3E" w:rsidRDefault="0005349E" w:rsidP="0005349E">
      <w:pPr>
        <w:suppressLineNumbers/>
        <w:tabs>
          <w:tab w:val="num" w:pos="576"/>
          <w:tab w:val="left" w:pos="708"/>
        </w:tabs>
        <w:jc w:val="both"/>
        <w:rPr>
          <w:rFonts w:eastAsia="Calibri"/>
        </w:rPr>
      </w:pPr>
      <w:r w:rsidRPr="00436B3E">
        <w:rPr>
          <w:rFonts w:eastAsia="Calibri"/>
        </w:rPr>
        <w:t xml:space="preserve">Реквизиты для перечисления денежных средств в качестве обеспечения гарантийных обязательств: </w:t>
      </w:r>
    </w:p>
    <w:p w:rsidR="0005349E" w:rsidRPr="009E3C1A" w:rsidRDefault="0005349E" w:rsidP="0005349E">
      <w:pPr>
        <w:ind w:right="102" w:firstLine="708"/>
        <w:jc w:val="both"/>
        <w:rPr>
          <w:rFonts w:eastAsia="Calibri"/>
          <w:bCs/>
        </w:rPr>
      </w:pPr>
      <w:r w:rsidRPr="009E3C1A">
        <w:rPr>
          <w:rFonts w:eastAsia="Calibri"/>
          <w:bCs/>
        </w:rPr>
        <w:t xml:space="preserve">Реквизиты для внесения денежных средств в качестве обеспечения исполнения гарантийных обязательств: </w:t>
      </w:r>
    </w:p>
    <w:p w:rsidR="0005349E" w:rsidRPr="00436B3E" w:rsidRDefault="0005349E" w:rsidP="0005349E">
      <w:pPr>
        <w:tabs>
          <w:tab w:val="left" w:pos="33"/>
        </w:tabs>
        <w:autoSpaceDE w:val="0"/>
        <w:autoSpaceDN w:val="0"/>
        <w:adjustRightInd w:val="0"/>
        <w:ind w:left="33" w:right="128" w:hanging="33"/>
        <w:jc w:val="both"/>
        <w:rPr>
          <w:rFonts w:eastAsia="Calibri"/>
        </w:rPr>
      </w:pPr>
      <w:r>
        <w:rPr>
          <w:b/>
          <w:color w:val="000000" w:themeColor="text1"/>
        </w:rPr>
        <w:tab/>
      </w:r>
      <w:r>
        <w:rPr>
          <w:b/>
          <w:color w:val="000000" w:themeColor="text1"/>
        </w:rPr>
        <w:tab/>
      </w:r>
      <w:r w:rsidRPr="004941D8">
        <w:rPr>
          <w:b/>
          <w:color w:val="000000" w:themeColor="text1"/>
        </w:rPr>
        <w:t>Расчетный счет 40302810956555000023 в отделении Пенза, г. Пенза, БИК 045655001, получатель Финансовое управление г. Пензы (Муниципальное казенное учреждение «Центр закупок города Пензы» л/с № 03296602</w:t>
      </w:r>
      <w:r w:rsidRPr="004941D8">
        <w:rPr>
          <w:b/>
          <w:color w:val="000000" w:themeColor="text1"/>
          <w:lang w:val="en-US"/>
        </w:rPr>
        <w:t>D</w:t>
      </w:r>
      <w:r w:rsidRPr="004941D8">
        <w:rPr>
          <w:b/>
          <w:color w:val="000000" w:themeColor="text1"/>
        </w:rPr>
        <w:t>436). ИНН 5834060278, КПП 583401001.</w:t>
      </w:r>
      <w:r w:rsidRPr="004941D8">
        <w:rPr>
          <w:rFonts w:eastAsia="Calibri"/>
          <w:b/>
          <w:color w:val="000000" w:themeColor="text1"/>
        </w:rPr>
        <w:t xml:space="preserve"> </w:t>
      </w:r>
      <w:r w:rsidRPr="00436B3E">
        <w:rPr>
          <w:rFonts w:eastAsia="Calibri"/>
          <w:color w:val="000000" w:themeColor="text1"/>
        </w:rPr>
        <w:t>Наименование платежа:</w:t>
      </w:r>
      <w:r>
        <w:rPr>
          <w:rFonts w:eastAsia="Calibri"/>
          <w:b/>
          <w:color w:val="000000" w:themeColor="text1"/>
        </w:rPr>
        <w:t xml:space="preserve"> </w:t>
      </w:r>
      <w:r w:rsidRPr="00436B3E">
        <w:rPr>
          <w:rFonts w:eastAsia="Calibri"/>
        </w:rPr>
        <w:t xml:space="preserve">Обеспечение гарантийных обязательств по контракту </w:t>
      </w:r>
      <w:r>
        <w:rPr>
          <w:rFonts w:eastAsia="Calibri"/>
        </w:rPr>
        <w:t xml:space="preserve">ИКЗ </w:t>
      </w:r>
      <w:r w:rsidRPr="00436B3E">
        <w:rPr>
          <w:rFonts w:eastAsia="Calibri"/>
        </w:rPr>
        <w:t>№_</w:t>
      </w:r>
      <w:proofErr w:type="gramStart"/>
      <w:r w:rsidRPr="00436B3E">
        <w:rPr>
          <w:rFonts w:eastAsia="Calibri"/>
        </w:rPr>
        <w:t>_(</w:t>
      </w:r>
      <w:proofErr w:type="gramEnd"/>
      <w:r w:rsidRPr="00436B3E">
        <w:rPr>
          <w:rFonts w:eastAsia="Calibri"/>
        </w:rPr>
        <w:t xml:space="preserve">«Поставка </w:t>
      </w:r>
      <w:r>
        <w:rPr>
          <w:rFonts w:eastAsia="Calibri"/>
        </w:rPr>
        <w:t>серверного оборудования</w:t>
      </w:r>
      <w:r w:rsidRPr="00436B3E">
        <w:rPr>
          <w:rFonts w:eastAsia="Calibri"/>
        </w:rPr>
        <w:t>»).</w:t>
      </w:r>
    </w:p>
    <w:p w:rsidR="0005349E" w:rsidRPr="00CA1953" w:rsidRDefault="00CA1953" w:rsidP="00CA1953">
      <w:pPr>
        <w:autoSpaceDE w:val="0"/>
        <w:autoSpaceDN w:val="0"/>
        <w:adjustRightInd w:val="0"/>
        <w:jc w:val="both"/>
        <w:rPr>
          <w:rFonts w:eastAsiaTheme="minorHAnsi"/>
          <w:lang w:eastAsia="en-US"/>
        </w:rPr>
      </w:pPr>
      <w:r>
        <w:rPr>
          <w:rFonts w:eastAsia="Calibri"/>
        </w:rPr>
        <w:t>9</w:t>
      </w:r>
      <w:r w:rsidR="0005349E" w:rsidRPr="00436B3E">
        <w:rPr>
          <w:rFonts w:eastAsia="Calibri"/>
        </w:rPr>
        <w:t>.</w:t>
      </w:r>
      <w:r>
        <w:rPr>
          <w:rFonts w:eastAsia="Calibri"/>
        </w:rPr>
        <w:t>9</w:t>
      </w:r>
      <w:r w:rsidR="0005349E" w:rsidRPr="00436B3E">
        <w:rPr>
          <w:rFonts w:eastAsia="Calibri"/>
        </w:rPr>
        <w:t xml:space="preserve">. </w:t>
      </w:r>
      <w:r>
        <w:rPr>
          <w:rFonts w:eastAsiaTheme="minorHAnsi"/>
          <w:lang w:eastAsia="en-US"/>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sidR="0005349E" w:rsidRPr="00436B3E">
        <w:rPr>
          <w:rFonts w:eastAsia="Calibri"/>
        </w:rPr>
        <w:t>.</w:t>
      </w:r>
    </w:p>
    <w:p w:rsidR="0005349E" w:rsidRPr="00436B3E" w:rsidRDefault="00CA1953" w:rsidP="0005349E">
      <w:pPr>
        <w:suppressLineNumbers/>
        <w:tabs>
          <w:tab w:val="num" w:pos="576"/>
          <w:tab w:val="left" w:pos="709"/>
        </w:tabs>
        <w:jc w:val="both"/>
        <w:rPr>
          <w:rFonts w:eastAsia="Calibri"/>
        </w:rPr>
      </w:pPr>
      <w:r>
        <w:rPr>
          <w:rFonts w:eastAsia="Calibri"/>
        </w:rPr>
        <w:t>9</w:t>
      </w:r>
      <w:r w:rsidR="0005349E" w:rsidRPr="00436B3E">
        <w:rPr>
          <w:rFonts w:eastAsia="Calibri"/>
        </w:rPr>
        <w:t>.</w:t>
      </w:r>
      <w:r>
        <w:rPr>
          <w:rFonts w:eastAsia="Calibri"/>
        </w:rPr>
        <w:t>10</w:t>
      </w:r>
      <w:r w:rsidR="0005349E" w:rsidRPr="00436B3E">
        <w:rPr>
          <w:rFonts w:eastAsia="Calibri"/>
        </w:rPr>
        <w:t>. Если в качестве обеспечения исполнения гарантийных обязательств внесены денежные средства, Заказчик обязуется возвратить их Поставщику в полном объеме в срок не позднее 15 дней по истечении гарантийного срока.</w:t>
      </w:r>
    </w:p>
    <w:p w:rsidR="0005349E" w:rsidRDefault="0005349E" w:rsidP="000B4293">
      <w:pPr>
        <w:jc w:val="both"/>
        <w:rPr>
          <w:rFonts w:eastAsia="Calibri"/>
          <w:color w:val="000000"/>
        </w:rPr>
      </w:pPr>
    </w:p>
    <w:p w:rsidR="008516F2" w:rsidRDefault="008516F2" w:rsidP="000B4293">
      <w:pPr>
        <w:jc w:val="both"/>
        <w:rPr>
          <w:rFonts w:eastAsia="Calibri"/>
          <w:color w:val="000000"/>
        </w:rPr>
      </w:pPr>
    </w:p>
    <w:p w:rsidR="00CC729F" w:rsidRPr="00CC729F" w:rsidRDefault="008516F2" w:rsidP="008516F2">
      <w:pPr>
        <w:ind w:left="3540" w:firstLine="708"/>
        <w:jc w:val="both"/>
        <w:rPr>
          <w:rFonts w:eastAsia="Calibri"/>
          <w:b/>
          <w:lang w:eastAsia="en-US"/>
        </w:rPr>
      </w:pPr>
      <w:r>
        <w:rPr>
          <w:rFonts w:eastAsia="Calibri"/>
          <w:b/>
          <w:lang w:eastAsia="en-US"/>
        </w:rPr>
        <w:t xml:space="preserve">10. </w:t>
      </w:r>
      <w:r w:rsidR="00CC729F" w:rsidRPr="00CC729F">
        <w:rPr>
          <w:rFonts w:eastAsia="Calibri"/>
          <w:b/>
          <w:lang w:eastAsia="en-US"/>
        </w:rPr>
        <w:t>ФОРС-МАЖОР</w:t>
      </w:r>
    </w:p>
    <w:p w:rsidR="00CC729F" w:rsidRPr="00CC729F" w:rsidRDefault="00CC729F" w:rsidP="00CC729F">
      <w:pPr>
        <w:widowControl w:val="0"/>
        <w:jc w:val="both"/>
        <w:rPr>
          <w:rFonts w:eastAsia="Calibri"/>
          <w:lang w:eastAsia="en-US"/>
        </w:rPr>
      </w:pPr>
      <w:r w:rsidRPr="00CC729F">
        <w:rPr>
          <w:rFonts w:eastAsia="Calibri"/>
          <w:lang w:eastAsia="en-US"/>
        </w:rPr>
        <w:t xml:space="preserve">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военные действия всех видов, другие возможные обстоятельства непреодолимой силы, не зависящие от Сторон, Сторона, оказавшаяся не в состоянии выполнить свои обязательства по настоящему контракту, обязана незамедлительно известить другую сторону о наступлении или прекращении обстоятельств, препятствующих выполнению обязательств. Освобождение от ответственности по контракту наступает при наличии письменного подтверждения таких </w:t>
      </w:r>
      <w:r w:rsidRPr="00CC729F">
        <w:rPr>
          <w:rFonts w:eastAsia="Calibri"/>
          <w:lang w:eastAsia="en-US"/>
        </w:rPr>
        <w:lastRenderedPageBreak/>
        <w:t>обстоятельств, выданного соответствующими органами государственной власти.</w:t>
      </w:r>
    </w:p>
    <w:p w:rsidR="00CC729F" w:rsidRPr="00CC729F" w:rsidRDefault="00CC729F" w:rsidP="00CC729F">
      <w:pPr>
        <w:jc w:val="both"/>
        <w:rPr>
          <w:rFonts w:eastAsia="Calibri"/>
          <w:lang w:eastAsia="en-US"/>
        </w:rPr>
      </w:pPr>
      <w:r w:rsidRPr="00CC729F">
        <w:rPr>
          <w:rFonts w:eastAsia="Calibri"/>
          <w:lang w:eastAsia="en-US"/>
        </w:rPr>
        <w:t>10.2.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контракту.</w:t>
      </w:r>
    </w:p>
    <w:p w:rsidR="00CC729F" w:rsidRPr="00CC729F" w:rsidRDefault="00CC729F" w:rsidP="00CC729F">
      <w:pPr>
        <w:jc w:val="both"/>
        <w:rPr>
          <w:rFonts w:eastAsia="Calibri"/>
          <w:lang w:eastAsia="en-US"/>
        </w:rPr>
      </w:pPr>
    </w:p>
    <w:p w:rsidR="00CC729F" w:rsidRPr="00CC729F" w:rsidRDefault="00CC729F" w:rsidP="00CC729F">
      <w:pPr>
        <w:keepNext/>
        <w:shd w:val="clear" w:color="auto" w:fill="FFFFFF"/>
        <w:ind w:left="130" w:right="102"/>
        <w:jc w:val="center"/>
        <w:rPr>
          <w:rFonts w:eastAsia="Calibri"/>
          <w:b/>
          <w:bCs/>
        </w:rPr>
      </w:pPr>
      <w:r w:rsidRPr="00CC729F">
        <w:rPr>
          <w:rFonts w:eastAsia="Calibri"/>
          <w:b/>
        </w:rPr>
        <w:t>11. СРОК ДЕЙСТВИЯ, ПОРЯДОК ИЗМЕНЕНИЯ И РАСТОРЖЕНИЯ КОНТРАКТА</w:t>
      </w:r>
    </w:p>
    <w:p w:rsidR="00CC729F" w:rsidRPr="00CC729F" w:rsidRDefault="00CC729F" w:rsidP="00CC729F">
      <w:pPr>
        <w:ind w:right="102"/>
        <w:jc w:val="both"/>
        <w:rPr>
          <w:rFonts w:eastAsia="Calibri"/>
        </w:rPr>
      </w:pPr>
      <w:r w:rsidRPr="00CC729F">
        <w:rPr>
          <w:rFonts w:eastAsia="Calibri"/>
        </w:rPr>
        <w:t xml:space="preserve">11.1. Настоящий Контракт вступает в силу со дня его </w:t>
      </w:r>
      <w:r w:rsidR="007C2A5B">
        <w:rPr>
          <w:rFonts w:eastAsia="Calibri"/>
        </w:rPr>
        <w:t>заключения</w:t>
      </w:r>
      <w:r w:rsidRPr="00CC729F">
        <w:rPr>
          <w:rFonts w:eastAsia="Calibri"/>
        </w:rPr>
        <w:t xml:space="preserve"> и действует по </w:t>
      </w:r>
      <w:r w:rsidR="00E06E00">
        <w:rPr>
          <w:rFonts w:eastAsia="Calibri"/>
        </w:rPr>
        <w:t>31</w:t>
      </w:r>
      <w:r w:rsidRPr="00CC729F">
        <w:rPr>
          <w:rFonts w:eastAsia="Calibri"/>
        </w:rPr>
        <w:t>.</w:t>
      </w:r>
      <w:r w:rsidR="00E06E00">
        <w:rPr>
          <w:rFonts w:eastAsia="Calibri"/>
        </w:rPr>
        <w:t>12</w:t>
      </w:r>
      <w:r w:rsidRPr="00CC729F">
        <w:rPr>
          <w:rFonts w:eastAsia="Calibri"/>
        </w:rPr>
        <w:t>.20</w:t>
      </w:r>
      <w:r w:rsidR="007C2A5B">
        <w:rPr>
          <w:rFonts w:eastAsia="Calibri"/>
        </w:rPr>
        <w:t>20</w:t>
      </w:r>
      <w:r w:rsidRPr="00CC729F">
        <w:rPr>
          <w:rFonts w:eastAsia="Calibri"/>
        </w:rPr>
        <w:t xml:space="preserve">. </w:t>
      </w:r>
    </w:p>
    <w:p w:rsidR="00CC729F" w:rsidRPr="00CC729F" w:rsidRDefault="00CC729F" w:rsidP="00CC729F">
      <w:pPr>
        <w:tabs>
          <w:tab w:val="left" w:pos="1440"/>
        </w:tabs>
        <w:ind w:right="102"/>
        <w:jc w:val="both"/>
        <w:outlineLvl w:val="1"/>
        <w:rPr>
          <w:rFonts w:eastAsia="Calibri"/>
        </w:rPr>
      </w:pPr>
      <w:r w:rsidRPr="00CC729F">
        <w:rPr>
          <w:rFonts w:eastAsia="Calibri"/>
        </w:rPr>
        <w:t>11.2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C729F" w:rsidRPr="00CC729F" w:rsidRDefault="00CC729F" w:rsidP="00CC729F">
      <w:pPr>
        <w:tabs>
          <w:tab w:val="left" w:pos="1440"/>
        </w:tabs>
        <w:ind w:right="102" w:firstLine="567"/>
        <w:jc w:val="both"/>
        <w:outlineLvl w:val="1"/>
        <w:rPr>
          <w:rFonts w:eastAsia="Calibri"/>
        </w:rPr>
      </w:pPr>
      <w:r w:rsidRPr="00CC729F">
        <w:rPr>
          <w:rFonts w:eastAsia="Calibri"/>
        </w:rPr>
        <w:t>-  при снижении цены Контракта без изменения предусмотренных Контрактом количества товара, качества поставляемого товара и иных условий Контракта;</w:t>
      </w:r>
    </w:p>
    <w:p w:rsidR="00CC729F" w:rsidRPr="00CC729F" w:rsidRDefault="00CC729F" w:rsidP="00CC729F">
      <w:pPr>
        <w:autoSpaceDE w:val="0"/>
        <w:autoSpaceDN w:val="0"/>
        <w:adjustRightInd w:val="0"/>
        <w:ind w:firstLine="567"/>
        <w:jc w:val="both"/>
        <w:rPr>
          <w:rFonts w:eastAsia="Calibri"/>
        </w:rPr>
      </w:pPr>
      <w:r w:rsidRPr="00CC729F">
        <w:rPr>
          <w:rFonts w:eastAsia="Calibri"/>
        </w:rPr>
        <w:t xml:space="preserve">-  в случаях, предусмотренных </w:t>
      </w:r>
      <w:hyperlink r:id="rId20" w:history="1">
        <w:r w:rsidRPr="00CC729F">
          <w:rPr>
            <w:rFonts w:eastAsia="Calibri"/>
          </w:rPr>
          <w:t>пунктом 6 статьи 161</w:t>
        </w:r>
      </w:hyperlink>
      <w:r w:rsidRPr="00CC729F">
        <w:rPr>
          <w:rFonts w:eastAsia="Calibri"/>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rsidR="00CC729F" w:rsidRPr="00CC729F" w:rsidRDefault="00CC729F" w:rsidP="00CC729F">
      <w:pPr>
        <w:tabs>
          <w:tab w:val="left" w:pos="1440"/>
        </w:tabs>
        <w:ind w:right="102" w:firstLine="567"/>
        <w:jc w:val="both"/>
        <w:outlineLvl w:val="1"/>
        <w:rPr>
          <w:rFonts w:eastAsia="Calibri"/>
        </w:rPr>
      </w:pPr>
      <w:r w:rsidRPr="00CC729F">
        <w:rPr>
          <w:rFonts w:eastAsia="Calibri"/>
        </w:rPr>
        <w:t>Уведомление об изменении условий Контракта направляется заинтересованной Стороной посредством электронной почты, факса или почтовым отправлением, не менее чем за 5 (пять) дней до предполагаемой даты, с указанием причины изменения условий Контракта.</w:t>
      </w:r>
    </w:p>
    <w:p w:rsidR="00CC729F" w:rsidRPr="00CC729F" w:rsidRDefault="00CC729F" w:rsidP="00CC729F">
      <w:pPr>
        <w:tabs>
          <w:tab w:val="left" w:pos="1440"/>
        </w:tabs>
        <w:ind w:right="102"/>
        <w:jc w:val="both"/>
        <w:outlineLvl w:val="1"/>
        <w:rPr>
          <w:rFonts w:eastAsia="Calibri"/>
        </w:rPr>
      </w:pPr>
      <w:r w:rsidRPr="00CC729F">
        <w:rPr>
          <w:rFonts w:eastAsia="Calibri"/>
        </w:rPr>
        <w:t>11.3.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CC729F" w:rsidRPr="00CC729F" w:rsidRDefault="00CC729F" w:rsidP="00CC729F">
      <w:pPr>
        <w:tabs>
          <w:tab w:val="left" w:pos="1440"/>
        </w:tabs>
        <w:ind w:right="102"/>
        <w:jc w:val="both"/>
        <w:outlineLvl w:val="1"/>
        <w:rPr>
          <w:rFonts w:eastAsia="Calibri"/>
        </w:rPr>
      </w:pPr>
      <w:r w:rsidRPr="00CC729F">
        <w:rPr>
          <w:rFonts w:eastAsia="Calibri"/>
        </w:rPr>
        <w:t>11.4. 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C729F" w:rsidRPr="00CC729F" w:rsidRDefault="00CC729F" w:rsidP="00CC729F">
      <w:pPr>
        <w:tabs>
          <w:tab w:val="left" w:pos="1440"/>
        </w:tabs>
        <w:ind w:right="102"/>
        <w:jc w:val="both"/>
        <w:outlineLvl w:val="1"/>
        <w:rPr>
          <w:rFonts w:eastAsia="Calibri"/>
        </w:rPr>
      </w:pPr>
      <w:r w:rsidRPr="00CC729F">
        <w:rPr>
          <w:rFonts w:eastAsia="Calibri"/>
        </w:rPr>
        <w:t>11.5.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w:t>
      </w:r>
    </w:p>
    <w:p w:rsidR="00CC729F" w:rsidRPr="00CC729F" w:rsidRDefault="00CC729F" w:rsidP="00CC729F">
      <w:pPr>
        <w:tabs>
          <w:tab w:val="left" w:pos="1440"/>
        </w:tabs>
        <w:ind w:right="102" w:firstLine="567"/>
        <w:jc w:val="both"/>
        <w:outlineLvl w:val="1"/>
        <w:rPr>
          <w:rFonts w:eastAsia="Calibri"/>
        </w:rPr>
      </w:pPr>
      <w:r w:rsidRPr="00CC729F">
        <w:rPr>
          <w:rFonts w:eastAsia="Calibri"/>
        </w:rPr>
        <w:t xml:space="preserve">    - нарушения Поставщиком сроков поставки товара более чем на 30 дней;</w:t>
      </w:r>
    </w:p>
    <w:p w:rsidR="00CC729F" w:rsidRPr="00CC729F" w:rsidRDefault="00CC729F" w:rsidP="00CC729F">
      <w:pPr>
        <w:tabs>
          <w:tab w:val="left" w:pos="1440"/>
        </w:tabs>
        <w:ind w:right="102" w:firstLine="567"/>
        <w:jc w:val="both"/>
        <w:outlineLvl w:val="1"/>
        <w:rPr>
          <w:rFonts w:eastAsia="Calibri"/>
        </w:rPr>
      </w:pPr>
      <w:r w:rsidRPr="00CC729F">
        <w:rPr>
          <w:rFonts w:eastAsia="Calibri"/>
        </w:rPr>
        <w:t xml:space="preserve">    - нарушения Поставщиком требований качества поставляемого товара.</w:t>
      </w:r>
    </w:p>
    <w:p w:rsidR="00CC729F" w:rsidRPr="00CC729F" w:rsidRDefault="00CC729F" w:rsidP="00CC729F">
      <w:pPr>
        <w:tabs>
          <w:tab w:val="left" w:pos="1440"/>
        </w:tabs>
        <w:ind w:right="102"/>
        <w:jc w:val="both"/>
        <w:outlineLvl w:val="1"/>
        <w:rPr>
          <w:rFonts w:eastAsia="Calibri"/>
        </w:rPr>
      </w:pPr>
      <w:r w:rsidRPr="00CC729F">
        <w:rPr>
          <w:rFonts w:eastAsia="Calibri"/>
        </w:rPr>
        <w:t xml:space="preserve">11.6. Поставщик вправе принять решение об одностороннем отказе от исполнения Контракта в соответствии с гражданским законодательством в случае неисполнения (ненадлежащего исполнения) Заказчиком обязательств, предусмотренных Контрактом. </w:t>
      </w:r>
    </w:p>
    <w:p w:rsidR="00CC729F" w:rsidRPr="00CC729F" w:rsidRDefault="00CC729F" w:rsidP="00CC729F">
      <w:pPr>
        <w:tabs>
          <w:tab w:val="left" w:pos="1440"/>
        </w:tabs>
        <w:ind w:right="102"/>
        <w:jc w:val="both"/>
        <w:outlineLvl w:val="1"/>
        <w:rPr>
          <w:rFonts w:eastAsia="Calibri"/>
        </w:rPr>
      </w:pPr>
      <w:r w:rsidRPr="00CC729F">
        <w:rPr>
          <w:rFonts w:eastAsia="Calibri"/>
        </w:rPr>
        <w:t>11.7. Принятие решения об одностороннем отказе от исполнения Контракта стороны осуществляют в соответствии со статьей 95 Закона № 44-ФЗ.</w:t>
      </w:r>
    </w:p>
    <w:p w:rsidR="00CC729F" w:rsidRPr="00CC729F" w:rsidRDefault="00CC729F" w:rsidP="00CC729F">
      <w:pPr>
        <w:tabs>
          <w:tab w:val="left" w:pos="1440"/>
        </w:tabs>
        <w:ind w:right="102"/>
        <w:jc w:val="both"/>
        <w:outlineLvl w:val="1"/>
        <w:rPr>
          <w:rFonts w:eastAsia="Calibri"/>
        </w:rPr>
      </w:pPr>
      <w:r w:rsidRPr="00CC729F">
        <w:rPr>
          <w:rFonts w:eastAsia="Calibri"/>
        </w:rPr>
        <w:t>11.8.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C729F" w:rsidRPr="00CC729F" w:rsidRDefault="00CC729F" w:rsidP="00CC729F">
      <w:pPr>
        <w:tabs>
          <w:tab w:val="left" w:pos="1440"/>
        </w:tabs>
        <w:ind w:right="102"/>
        <w:jc w:val="both"/>
        <w:outlineLvl w:val="1"/>
        <w:rPr>
          <w:rFonts w:eastAsia="Calibri"/>
        </w:rPr>
      </w:pPr>
      <w:r w:rsidRPr="00CC729F">
        <w:rPr>
          <w:rFonts w:eastAsia="Calibri"/>
        </w:rPr>
        <w:t>11.9. Все изменения и дополнения оформляются в письменном виде путем подписания Сторонами дополнительных соглашений к настоящему Контракту, являющихся неотъемлемой частью Контракта.</w:t>
      </w:r>
    </w:p>
    <w:p w:rsidR="00CC729F" w:rsidRPr="00CC729F" w:rsidRDefault="00CC729F" w:rsidP="00CC729F">
      <w:pPr>
        <w:tabs>
          <w:tab w:val="left" w:pos="1440"/>
        </w:tabs>
        <w:ind w:right="102"/>
        <w:jc w:val="both"/>
        <w:outlineLvl w:val="1"/>
        <w:rPr>
          <w:rFonts w:eastAsia="Calibri"/>
        </w:rPr>
      </w:pPr>
    </w:p>
    <w:p w:rsidR="00CC729F" w:rsidRPr="00CC729F" w:rsidRDefault="00CC729F" w:rsidP="00CC729F">
      <w:pPr>
        <w:keepNext/>
        <w:ind w:left="130" w:right="102"/>
        <w:jc w:val="center"/>
        <w:rPr>
          <w:rFonts w:eastAsia="Calibri"/>
          <w:b/>
        </w:rPr>
      </w:pPr>
      <w:r w:rsidRPr="00CC729F">
        <w:rPr>
          <w:rFonts w:eastAsia="Calibri"/>
          <w:b/>
          <w:color w:val="000000"/>
        </w:rPr>
        <w:t>12.</w:t>
      </w:r>
      <w:r w:rsidRPr="00CC729F">
        <w:rPr>
          <w:rFonts w:eastAsia="Calibri"/>
          <w:b/>
          <w:color w:val="993300"/>
        </w:rPr>
        <w:t xml:space="preserve"> </w:t>
      </w:r>
      <w:r w:rsidRPr="00CC729F">
        <w:rPr>
          <w:rFonts w:eastAsia="Calibri"/>
          <w:b/>
        </w:rPr>
        <w:t>ПРОЧИЕ УСЛОВИЯ</w:t>
      </w:r>
    </w:p>
    <w:p w:rsidR="00CC729F" w:rsidRPr="00CC729F" w:rsidRDefault="00CC729F" w:rsidP="00CC729F">
      <w:pPr>
        <w:ind w:right="102"/>
        <w:jc w:val="both"/>
        <w:rPr>
          <w:rFonts w:eastAsia="Calibri"/>
          <w:b/>
        </w:rPr>
      </w:pPr>
      <w:r w:rsidRPr="00CC729F">
        <w:rPr>
          <w:rFonts w:eastAsia="Calibri"/>
        </w:rPr>
        <w:t>12.1. При изменении адреса и реквизитов Сторон одна Сторона уведомляет другую в течение трех дней.</w:t>
      </w:r>
    </w:p>
    <w:p w:rsidR="006D3B04" w:rsidRPr="004941D8" w:rsidRDefault="006D3B04" w:rsidP="00900654">
      <w:pPr>
        <w:tabs>
          <w:tab w:val="left" w:pos="567"/>
        </w:tabs>
        <w:jc w:val="both"/>
        <w:rPr>
          <w:color w:val="000000" w:themeColor="text1"/>
          <w:sz w:val="6"/>
          <w:szCs w:val="6"/>
          <w:lang w:eastAsia="en-US"/>
        </w:rPr>
      </w:pPr>
    </w:p>
    <w:p w:rsidR="00900654" w:rsidRPr="004941D8" w:rsidRDefault="00900654" w:rsidP="00900654">
      <w:pPr>
        <w:numPr>
          <w:ilvl w:val="0"/>
          <w:numId w:val="7"/>
        </w:numPr>
        <w:spacing w:after="200" w:line="276" w:lineRule="auto"/>
        <w:ind w:right="102"/>
        <w:jc w:val="center"/>
        <w:rPr>
          <w:b/>
          <w:bCs/>
          <w:color w:val="000000" w:themeColor="text1"/>
          <w:lang w:eastAsia="en-US"/>
        </w:rPr>
      </w:pPr>
      <w:r w:rsidRPr="004941D8">
        <w:rPr>
          <w:b/>
          <w:bCs/>
          <w:color w:val="000000" w:themeColor="text1"/>
          <w:lang w:eastAsia="en-US"/>
        </w:rPr>
        <w:t>Адреса и банковские реквизиты сторон:</w:t>
      </w:r>
    </w:p>
    <w:tbl>
      <w:tblPr>
        <w:tblStyle w:val="aff4"/>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D7808" w:rsidRPr="004941D8" w:rsidTr="009D7808">
        <w:tc>
          <w:tcPr>
            <w:tcW w:w="4672" w:type="dxa"/>
          </w:tcPr>
          <w:p w:rsidR="006D3B04" w:rsidRPr="004941D8" w:rsidRDefault="006D3B04" w:rsidP="006D3B04">
            <w:pPr>
              <w:pStyle w:val="afd"/>
              <w:ind w:left="-26" w:firstLine="26"/>
              <w:rPr>
                <w:rFonts w:ascii="Times New Roman" w:eastAsia="Times New Roman" w:hAnsi="Times New Roman"/>
                <w:b/>
                <w:color w:val="000000" w:themeColor="text1"/>
                <w:sz w:val="24"/>
                <w:szCs w:val="24"/>
              </w:rPr>
            </w:pPr>
            <w:r w:rsidRPr="004941D8">
              <w:rPr>
                <w:rFonts w:ascii="Times New Roman" w:eastAsia="Times New Roman" w:hAnsi="Times New Roman"/>
                <w:b/>
                <w:color w:val="000000" w:themeColor="text1"/>
                <w:sz w:val="24"/>
                <w:szCs w:val="24"/>
              </w:rPr>
              <w:t>Заказчик:</w:t>
            </w:r>
          </w:p>
          <w:p w:rsidR="006D3B04" w:rsidRPr="004941D8" w:rsidRDefault="006D3B04" w:rsidP="006D3B04">
            <w:pPr>
              <w:pStyle w:val="afd"/>
              <w:ind w:left="-26" w:firstLine="26"/>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lastRenderedPageBreak/>
              <w:t xml:space="preserve">Муниципальное казенное учреждение </w:t>
            </w:r>
          </w:p>
          <w:p w:rsidR="006D3B04" w:rsidRPr="004941D8" w:rsidRDefault="006D3B04" w:rsidP="006D3B04">
            <w:pPr>
              <w:pStyle w:val="afd"/>
              <w:ind w:left="-26" w:firstLine="26"/>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t xml:space="preserve">«Центр закупок города Пензы» </w:t>
            </w:r>
          </w:p>
          <w:p w:rsidR="006D3B04" w:rsidRPr="004941D8" w:rsidRDefault="006D3B04" w:rsidP="006D3B04">
            <w:pPr>
              <w:pStyle w:val="afd"/>
              <w:ind w:left="-26" w:firstLine="26"/>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t xml:space="preserve">Юридический адрес: 440000, г. Пенза, </w:t>
            </w:r>
          </w:p>
          <w:p w:rsidR="006D3B04" w:rsidRPr="004941D8" w:rsidRDefault="006D3B04" w:rsidP="006D3B04">
            <w:pPr>
              <w:pStyle w:val="afd"/>
              <w:ind w:left="-26" w:firstLine="26"/>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t>ул. Московская, д. 110</w:t>
            </w:r>
          </w:p>
          <w:p w:rsidR="006D3B04" w:rsidRPr="004941D8" w:rsidRDefault="006D3B04" w:rsidP="006D3B04">
            <w:pPr>
              <w:pStyle w:val="afd"/>
              <w:ind w:left="-26" w:firstLine="26"/>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t xml:space="preserve">Фактический адрес: 440000, г. Пенза, </w:t>
            </w:r>
          </w:p>
          <w:p w:rsidR="006D3B04" w:rsidRPr="004941D8" w:rsidRDefault="006D3B04" w:rsidP="006D3B04">
            <w:pPr>
              <w:pStyle w:val="afd"/>
              <w:ind w:left="-26" w:firstLine="26"/>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t>ул. Московская, 110</w:t>
            </w:r>
          </w:p>
          <w:p w:rsidR="006D3B04" w:rsidRPr="004941D8" w:rsidRDefault="006D3B04" w:rsidP="006D3B04">
            <w:pPr>
              <w:pStyle w:val="afd"/>
              <w:ind w:left="-26" w:firstLine="26"/>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t>ИНН 5834060278</w:t>
            </w:r>
          </w:p>
          <w:p w:rsidR="006D3B04" w:rsidRPr="004941D8" w:rsidRDefault="006D3B04" w:rsidP="006D3B04">
            <w:pPr>
              <w:pStyle w:val="afd"/>
              <w:ind w:left="-26" w:firstLine="26"/>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t>КПП 583401001</w:t>
            </w:r>
          </w:p>
          <w:p w:rsidR="006D3B04" w:rsidRPr="004941D8" w:rsidRDefault="006D3B04" w:rsidP="006D3B04">
            <w:pPr>
              <w:pStyle w:val="afd"/>
              <w:ind w:left="0"/>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t xml:space="preserve">Расчетный счет 40302810956555000023 </w:t>
            </w:r>
          </w:p>
          <w:p w:rsidR="006D3B04" w:rsidRPr="004941D8" w:rsidRDefault="006D3B04" w:rsidP="006D3B04">
            <w:pPr>
              <w:pStyle w:val="afd"/>
              <w:ind w:left="0"/>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t xml:space="preserve">в отделении Пенза, г. Пенза, </w:t>
            </w:r>
          </w:p>
          <w:p w:rsidR="006D3B04" w:rsidRPr="004941D8" w:rsidRDefault="006D3B04" w:rsidP="006D3B04">
            <w:pPr>
              <w:pStyle w:val="afd"/>
              <w:ind w:left="0"/>
              <w:rPr>
                <w:rFonts w:ascii="Times New Roman" w:eastAsia="Times New Roman" w:hAnsi="Times New Roman"/>
                <w:color w:val="000000" w:themeColor="text1"/>
                <w:sz w:val="24"/>
                <w:szCs w:val="24"/>
              </w:rPr>
            </w:pPr>
            <w:r w:rsidRPr="004941D8">
              <w:rPr>
                <w:rFonts w:ascii="Times New Roman" w:eastAsia="Times New Roman" w:hAnsi="Times New Roman"/>
                <w:color w:val="000000" w:themeColor="text1"/>
                <w:sz w:val="24"/>
                <w:szCs w:val="24"/>
              </w:rPr>
              <w:t>БИК 045655001</w:t>
            </w:r>
          </w:p>
          <w:p w:rsidR="006D3B04" w:rsidRPr="004941D8" w:rsidRDefault="006D3B04" w:rsidP="009D7808">
            <w:pPr>
              <w:pStyle w:val="afd"/>
              <w:ind w:left="480" w:right="102"/>
              <w:rPr>
                <w:b/>
                <w:bCs/>
                <w:color w:val="000000" w:themeColor="text1"/>
              </w:rPr>
            </w:pPr>
          </w:p>
          <w:p w:rsidR="009D7808" w:rsidRPr="004941D8" w:rsidRDefault="009D7808" w:rsidP="009D7808">
            <w:pPr>
              <w:pStyle w:val="afd"/>
              <w:ind w:left="-26" w:firstLine="26"/>
              <w:rPr>
                <w:b/>
                <w:bCs/>
                <w:color w:val="000000" w:themeColor="text1"/>
              </w:rPr>
            </w:pPr>
            <w:r w:rsidRPr="004941D8">
              <w:rPr>
                <w:rFonts w:ascii="Times New Roman" w:eastAsia="Times New Roman" w:hAnsi="Times New Roman"/>
                <w:color w:val="000000" w:themeColor="text1"/>
                <w:sz w:val="24"/>
                <w:szCs w:val="24"/>
              </w:rPr>
              <w:t>______________________Черкасова Л.В.</w:t>
            </w:r>
          </w:p>
        </w:tc>
        <w:tc>
          <w:tcPr>
            <w:tcW w:w="4673" w:type="dxa"/>
          </w:tcPr>
          <w:p w:rsidR="006D3B04" w:rsidRPr="004941D8" w:rsidRDefault="009D7808" w:rsidP="006D3B04">
            <w:pPr>
              <w:spacing w:after="200" w:line="276" w:lineRule="auto"/>
              <w:ind w:right="102"/>
              <w:rPr>
                <w:b/>
                <w:bCs/>
                <w:color w:val="000000" w:themeColor="text1"/>
                <w:lang w:eastAsia="en-US"/>
              </w:rPr>
            </w:pPr>
            <w:r w:rsidRPr="004941D8">
              <w:rPr>
                <w:b/>
                <w:bCs/>
                <w:color w:val="000000" w:themeColor="text1"/>
                <w:lang w:eastAsia="en-US"/>
              </w:rPr>
              <w:lastRenderedPageBreak/>
              <w:t>Исполнитель:</w:t>
            </w:r>
          </w:p>
        </w:tc>
      </w:tr>
    </w:tbl>
    <w:p w:rsidR="009D7808" w:rsidRPr="004941D8" w:rsidRDefault="009D7808">
      <w:pPr>
        <w:spacing w:after="160" w:line="259" w:lineRule="auto"/>
        <w:rPr>
          <w:color w:val="000000" w:themeColor="text1"/>
          <w:lang w:eastAsia="en-US"/>
        </w:rPr>
      </w:pPr>
    </w:p>
    <w:p w:rsidR="00D526CB" w:rsidRPr="00E44F82" w:rsidRDefault="00D526CB" w:rsidP="00D526CB">
      <w:pPr>
        <w:tabs>
          <w:tab w:val="left" w:pos="10490"/>
        </w:tabs>
        <w:ind w:left="130" w:right="102"/>
        <w:jc w:val="right"/>
        <w:rPr>
          <w:rFonts w:eastAsia="Calibri"/>
        </w:rPr>
      </w:pPr>
      <w:r>
        <w:rPr>
          <w:color w:val="000000" w:themeColor="text1"/>
          <w:lang w:eastAsia="en-US"/>
        </w:rPr>
        <w:br w:type="page"/>
      </w:r>
      <w:r w:rsidRPr="00E44F82">
        <w:rPr>
          <w:rFonts w:eastAsia="Calibri"/>
        </w:rPr>
        <w:lastRenderedPageBreak/>
        <w:t xml:space="preserve">Приложение №1 </w:t>
      </w:r>
    </w:p>
    <w:p w:rsidR="00D526CB" w:rsidRPr="00E44F82" w:rsidRDefault="00D526CB" w:rsidP="00D526CB">
      <w:pPr>
        <w:tabs>
          <w:tab w:val="left" w:pos="10490"/>
        </w:tabs>
        <w:ind w:left="130" w:right="102"/>
        <w:jc w:val="right"/>
        <w:rPr>
          <w:rFonts w:eastAsia="Calibri"/>
        </w:rPr>
      </w:pPr>
      <w:r w:rsidRPr="00E44F82">
        <w:rPr>
          <w:rFonts w:eastAsia="Calibri"/>
        </w:rPr>
        <w:t xml:space="preserve">к муниципальному контракту </w:t>
      </w:r>
    </w:p>
    <w:p w:rsidR="00D526CB" w:rsidRPr="00E44F82" w:rsidRDefault="00D526CB" w:rsidP="00D526CB">
      <w:pPr>
        <w:tabs>
          <w:tab w:val="left" w:pos="10490"/>
        </w:tabs>
        <w:ind w:left="130" w:right="102"/>
        <w:jc w:val="right"/>
        <w:rPr>
          <w:rFonts w:eastAsia="Calibri"/>
        </w:rPr>
      </w:pPr>
      <w:r w:rsidRPr="00E44F82">
        <w:rPr>
          <w:rFonts w:eastAsia="Calibri"/>
        </w:rPr>
        <w:t xml:space="preserve">№_____ </w:t>
      </w:r>
    </w:p>
    <w:p w:rsidR="00D526CB" w:rsidRPr="00E44F82" w:rsidRDefault="00D526CB" w:rsidP="00D526CB">
      <w:pPr>
        <w:tabs>
          <w:tab w:val="left" w:pos="10490"/>
        </w:tabs>
        <w:ind w:left="130" w:right="102"/>
        <w:jc w:val="right"/>
        <w:rPr>
          <w:rFonts w:eastAsia="Calibri"/>
        </w:rPr>
      </w:pPr>
      <w:r w:rsidRPr="00E44F82">
        <w:rPr>
          <w:rFonts w:eastAsia="Calibri"/>
        </w:rPr>
        <w:t>от «__» ______ 20</w:t>
      </w:r>
      <w:r w:rsidR="000A26C7">
        <w:rPr>
          <w:rFonts w:eastAsia="Calibri"/>
        </w:rPr>
        <w:t>20</w:t>
      </w:r>
      <w:r w:rsidRPr="00E44F82">
        <w:rPr>
          <w:rFonts w:eastAsia="Calibri"/>
        </w:rPr>
        <w:t xml:space="preserve"> г.</w:t>
      </w:r>
    </w:p>
    <w:p w:rsidR="00D526CB" w:rsidRPr="00E44F82" w:rsidRDefault="00D526CB" w:rsidP="00D526CB">
      <w:pPr>
        <w:ind w:left="130" w:right="102"/>
        <w:jc w:val="both"/>
        <w:rPr>
          <w:rFonts w:eastAsia="Calibri"/>
        </w:rPr>
      </w:pPr>
    </w:p>
    <w:p w:rsidR="00D526CB" w:rsidRPr="00E44F82" w:rsidRDefault="00D526CB" w:rsidP="00D526CB">
      <w:pPr>
        <w:spacing w:after="20"/>
        <w:ind w:left="130" w:right="102"/>
        <w:jc w:val="center"/>
        <w:rPr>
          <w:rFonts w:eastAsia="Calibri"/>
          <w:b/>
        </w:rPr>
      </w:pPr>
    </w:p>
    <w:p w:rsidR="00D526CB" w:rsidRPr="00E44F82" w:rsidRDefault="00D526CB" w:rsidP="00D526CB">
      <w:pPr>
        <w:spacing w:after="20"/>
        <w:ind w:left="130" w:right="102"/>
        <w:jc w:val="center"/>
        <w:rPr>
          <w:rFonts w:eastAsia="Calibri"/>
          <w:b/>
        </w:rPr>
      </w:pPr>
    </w:p>
    <w:p w:rsidR="00D526CB" w:rsidRPr="00E44F82" w:rsidRDefault="00D526CB" w:rsidP="00D526CB">
      <w:pPr>
        <w:spacing w:after="20"/>
        <w:ind w:left="130" w:right="102"/>
        <w:jc w:val="center"/>
        <w:rPr>
          <w:rFonts w:eastAsia="Calibri"/>
          <w:b/>
        </w:rPr>
      </w:pPr>
      <w:r w:rsidRPr="00E44F82">
        <w:rPr>
          <w:rFonts w:eastAsia="Calibri"/>
          <w:b/>
        </w:rPr>
        <w:t>СПЕЦИФИКАЦИЯ</w:t>
      </w:r>
    </w:p>
    <w:p w:rsidR="00D526CB" w:rsidRPr="00E44F82" w:rsidRDefault="00D526CB" w:rsidP="00D526CB">
      <w:pPr>
        <w:spacing w:after="20"/>
        <w:ind w:left="130" w:right="102"/>
        <w:jc w:val="center"/>
        <w:rPr>
          <w:rFonts w:eastAsia="Calibri"/>
          <w:b/>
        </w:rPr>
      </w:pPr>
      <w:r w:rsidRPr="00E44F82">
        <w:rPr>
          <w:rFonts w:eastAsia="Calibri"/>
          <w:b/>
        </w:rPr>
        <w:t xml:space="preserve">на поставку серверного оборудования </w:t>
      </w:r>
    </w:p>
    <w:p w:rsidR="00D526CB" w:rsidRPr="00E44F82" w:rsidRDefault="00D526CB" w:rsidP="00D526CB">
      <w:pPr>
        <w:spacing w:after="20"/>
        <w:ind w:left="130" w:right="102"/>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2797"/>
        <w:gridCol w:w="2099"/>
        <w:gridCol w:w="1650"/>
        <w:gridCol w:w="985"/>
        <w:gridCol w:w="1510"/>
      </w:tblGrid>
      <w:tr w:rsidR="00D526CB" w:rsidRPr="00E44F82" w:rsidTr="00D526CB">
        <w:tc>
          <w:tcPr>
            <w:tcW w:w="413" w:type="pct"/>
            <w:vAlign w:val="center"/>
          </w:tcPr>
          <w:p w:rsidR="00D526CB" w:rsidRPr="00E44F82" w:rsidRDefault="00D526CB" w:rsidP="00E06E00">
            <w:pPr>
              <w:spacing w:after="20"/>
              <w:ind w:left="130" w:right="102"/>
              <w:jc w:val="both"/>
              <w:rPr>
                <w:rFonts w:eastAsia="Calibri"/>
                <w:b/>
              </w:rPr>
            </w:pPr>
            <w:r w:rsidRPr="00E44F82">
              <w:rPr>
                <w:rFonts w:eastAsia="Calibri"/>
                <w:b/>
              </w:rPr>
              <w:t>№</w:t>
            </w:r>
          </w:p>
          <w:p w:rsidR="00D526CB" w:rsidRPr="00E44F82" w:rsidRDefault="00D526CB" w:rsidP="00E06E00">
            <w:pPr>
              <w:spacing w:after="20"/>
              <w:ind w:left="130" w:right="102"/>
              <w:jc w:val="both"/>
              <w:rPr>
                <w:rFonts w:eastAsia="Calibri"/>
                <w:b/>
              </w:rPr>
            </w:pPr>
            <w:r w:rsidRPr="00E44F82">
              <w:rPr>
                <w:rFonts w:eastAsia="Calibri"/>
                <w:b/>
              </w:rPr>
              <w:t>п/п</w:t>
            </w:r>
          </w:p>
        </w:tc>
        <w:tc>
          <w:tcPr>
            <w:tcW w:w="1419" w:type="pct"/>
            <w:vAlign w:val="center"/>
          </w:tcPr>
          <w:p w:rsidR="00D526CB" w:rsidRPr="00E44F82" w:rsidRDefault="00D526CB" w:rsidP="00E06E00">
            <w:pPr>
              <w:spacing w:after="20"/>
              <w:ind w:left="130" w:right="102"/>
              <w:jc w:val="both"/>
              <w:rPr>
                <w:rFonts w:eastAsia="Calibri"/>
                <w:b/>
              </w:rPr>
            </w:pPr>
            <w:r w:rsidRPr="00E44F82">
              <w:rPr>
                <w:rFonts w:eastAsia="Calibri"/>
                <w:b/>
              </w:rPr>
              <w:t xml:space="preserve">Наименование товара, </w:t>
            </w:r>
            <w:r w:rsidRPr="00E44F82">
              <w:rPr>
                <w:rFonts w:eastAsia="Calibri"/>
                <w:b/>
                <w:sz w:val="22"/>
                <w:szCs w:val="22"/>
                <w:lang w:eastAsia="en-US"/>
              </w:rPr>
              <w:t>страна происхождения, производитель</w:t>
            </w:r>
          </w:p>
        </w:tc>
        <w:tc>
          <w:tcPr>
            <w:tcW w:w="1065" w:type="pct"/>
            <w:vAlign w:val="center"/>
          </w:tcPr>
          <w:p w:rsidR="00D526CB" w:rsidRPr="00E44F82" w:rsidRDefault="00D526CB" w:rsidP="00E06E00">
            <w:pPr>
              <w:spacing w:after="20"/>
              <w:ind w:left="130" w:right="102"/>
              <w:jc w:val="both"/>
              <w:rPr>
                <w:rFonts w:eastAsia="Calibri"/>
                <w:b/>
              </w:rPr>
            </w:pPr>
            <w:r w:rsidRPr="00E44F82">
              <w:rPr>
                <w:rFonts w:eastAsia="Calibri"/>
                <w:b/>
              </w:rPr>
              <w:t>Характеристики товара</w:t>
            </w:r>
            <w:r w:rsidRPr="00E44F82">
              <w:rPr>
                <w:rFonts w:eastAsia="Calibri"/>
                <w:b/>
                <w:sz w:val="22"/>
                <w:szCs w:val="22"/>
                <w:lang w:eastAsia="en-US"/>
              </w:rPr>
              <w:t xml:space="preserve"> </w:t>
            </w:r>
          </w:p>
        </w:tc>
        <w:tc>
          <w:tcPr>
            <w:tcW w:w="836" w:type="pct"/>
            <w:vAlign w:val="center"/>
          </w:tcPr>
          <w:p w:rsidR="00D526CB" w:rsidRPr="00E44F82" w:rsidRDefault="00D526CB" w:rsidP="00E06E00">
            <w:pPr>
              <w:spacing w:after="20"/>
              <w:ind w:left="130" w:right="102"/>
              <w:jc w:val="both"/>
              <w:rPr>
                <w:rFonts w:eastAsia="Calibri"/>
                <w:b/>
              </w:rPr>
            </w:pPr>
            <w:r w:rsidRPr="00E44F82">
              <w:rPr>
                <w:rFonts w:eastAsia="Calibri"/>
                <w:b/>
              </w:rPr>
              <w:t>Единица</w:t>
            </w:r>
            <w:r w:rsidRPr="00E44F82">
              <w:rPr>
                <w:rFonts w:eastAsia="Calibri"/>
                <w:b/>
                <w:lang w:val="en-US"/>
              </w:rPr>
              <w:t xml:space="preserve"> </w:t>
            </w:r>
            <w:r w:rsidRPr="00E44F82">
              <w:rPr>
                <w:rFonts w:eastAsia="Calibri"/>
                <w:b/>
              </w:rPr>
              <w:t>измерения</w:t>
            </w:r>
          </w:p>
        </w:tc>
        <w:tc>
          <w:tcPr>
            <w:tcW w:w="500" w:type="pct"/>
            <w:vAlign w:val="center"/>
          </w:tcPr>
          <w:p w:rsidR="00D526CB" w:rsidRPr="00E44F82" w:rsidRDefault="00D526CB" w:rsidP="00E06E00">
            <w:pPr>
              <w:spacing w:after="20"/>
              <w:ind w:left="130" w:right="102"/>
              <w:jc w:val="both"/>
              <w:rPr>
                <w:rFonts w:eastAsia="Calibri"/>
                <w:b/>
              </w:rPr>
            </w:pPr>
            <w:r w:rsidRPr="00E44F82">
              <w:rPr>
                <w:rFonts w:eastAsia="Calibri"/>
                <w:b/>
              </w:rPr>
              <w:t>Кол-во</w:t>
            </w:r>
          </w:p>
        </w:tc>
        <w:tc>
          <w:tcPr>
            <w:tcW w:w="766" w:type="pct"/>
            <w:vAlign w:val="center"/>
          </w:tcPr>
          <w:p w:rsidR="00D526CB" w:rsidRPr="00E44F82" w:rsidRDefault="00D526CB" w:rsidP="00E06E00">
            <w:pPr>
              <w:spacing w:after="20"/>
              <w:ind w:left="130" w:right="102"/>
              <w:jc w:val="both"/>
              <w:rPr>
                <w:rFonts w:eastAsia="Calibri"/>
                <w:b/>
              </w:rPr>
            </w:pPr>
            <w:r w:rsidRPr="00E44F82">
              <w:rPr>
                <w:rFonts w:eastAsia="Calibri"/>
                <w:b/>
              </w:rPr>
              <w:t>Цена, ед.</w:t>
            </w:r>
          </w:p>
        </w:tc>
      </w:tr>
      <w:tr w:rsidR="00D526CB" w:rsidRPr="00E44F82" w:rsidTr="00D526CB">
        <w:trPr>
          <w:trHeight w:val="100"/>
        </w:trPr>
        <w:tc>
          <w:tcPr>
            <w:tcW w:w="413" w:type="pct"/>
          </w:tcPr>
          <w:p w:rsidR="00D526CB" w:rsidRPr="00E44F82" w:rsidRDefault="00D526CB" w:rsidP="00E06E00">
            <w:pPr>
              <w:tabs>
                <w:tab w:val="left" w:pos="454"/>
              </w:tabs>
              <w:spacing w:after="20"/>
              <w:ind w:left="130" w:right="102"/>
              <w:jc w:val="center"/>
              <w:rPr>
                <w:rFonts w:eastAsia="Calibri"/>
              </w:rPr>
            </w:pPr>
            <w:r w:rsidRPr="00E44F82">
              <w:rPr>
                <w:rFonts w:eastAsia="Calibri"/>
              </w:rPr>
              <w:t>1</w:t>
            </w:r>
          </w:p>
        </w:tc>
        <w:tc>
          <w:tcPr>
            <w:tcW w:w="1419" w:type="pct"/>
          </w:tcPr>
          <w:p w:rsidR="00D526CB" w:rsidRPr="00E44F82" w:rsidRDefault="00D526CB" w:rsidP="00E06E00">
            <w:pPr>
              <w:jc w:val="both"/>
              <w:rPr>
                <w:rFonts w:eastAsia="Calibri"/>
                <w:b/>
                <w:lang w:eastAsia="en-US"/>
              </w:rPr>
            </w:pPr>
            <w:r w:rsidRPr="00E44F82">
              <w:rPr>
                <w:rFonts w:eastAsia="Calibri"/>
                <w:b/>
                <w:lang w:eastAsia="en-US"/>
              </w:rPr>
              <w:t xml:space="preserve">Сервер </w:t>
            </w:r>
          </w:p>
          <w:p w:rsidR="00D526CB" w:rsidRPr="00E44F82" w:rsidRDefault="00D526CB" w:rsidP="00E06E00">
            <w:pPr>
              <w:jc w:val="both"/>
              <w:rPr>
                <w:rFonts w:eastAsia="Calibri"/>
                <w:b/>
                <w:lang w:eastAsia="en-US"/>
              </w:rPr>
            </w:pPr>
            <w:r w:rsidRPr="00E44F82">
              <w:rPr>
                <w:rFonts w:eastAsia="Calibri"/>
                <w:bCs/>
                <w:lang w:eastAsia="en-US"/>
              </w:rPr>
              <w:t xml:space="preserve">ОКПД2: </w:t>
            </w:r>
            <w:r w:rsidRPr="00E44F82">
              <w:rPr>
                <w:rFonts w:eastAsia="Calibri"/>
                <w:lang w:eastAsia="en-US"/>
              </w:rPr>
              <w:t>26.20.14.000</w:t>
            </w:r>
          </w:p>
          <w:p w:rsidR="00D526CB" w:rsidRPr="00E44F82" w:rsidRDefault="00D526CB" w:rsidP="00E06E00">
            <w:pPr>
              <w:jc w:val="both"/>
              <w:rPr>
                <w:rFonts w:eastAsia="Calibri"/>
                <w:lang w:eastAsia="en-US"/>
              </w:rPr>
            </w:pPr>
            <w:r w:rsidRPr="00E44F82">
              <w:rPr>
                <w:rFonts w:eastAsia="Calibri"/>
                <w:lang w:eastAsia="en-US"/>
              </w:rPr>
              <w:t>Код позиции КТРУ:</w:t>
            </w:r>
          </w:p>
          <w:p w:rsidR="00D526CB" w:rsidRPr="00E44F82" w:rsidRDefault="00D526CB" w:rsidP="00E06E00">
            <w:pPr>
              <w:jc w:val="both"/>
              <w:rPr>
                <w:rFonts w:eastAsia="Calibri"/>
                <w:lang w:eastAsia="en-US"/>
              </w:rPr>
            </w:pPr>
            <w:r w:rsidRPr="00E44F82">
              <w:rPr>
                <w:rFonts w:eastAsia="Calibri"/>
                <w:lang w:eastAsia="en-US"/>
              </w:rPr>
              <w:t>26.20.14.000-00000189</w:t>
            </w:r>
          </w:p>
        </w:tc>
        <w:tc>
          <w:tcPr>
            <w:tcW w:w="1065" w:type="pct"/>
          </w:tcPr>
          <w:p w:rsidR="00D526CB" w:rsidRPr="00E44F82" w:rsidRDefault="00D526CB" w:rsidP="00E06E00">
            <w:pPr>
              <w:autoSpaceDE w:val="0"/>
              <w:autoSpaceDN w:val="0"/>
              <w:adjustRightInd w:val="0"/>
              <w:jc w:val="both"/>
              <w:rPr>
                <w:rFonts w:eastAsia="Calibri"/>
              </w:rPr>
            </w:pPr>
          </w:p>
        </w:tc>
        <w:tc>
          <w:tcPr>
            <w:tcW w:w="836" w:type="pct"/>
            <w:vAlign w:val="center"/>
          </w:tcPr>
          <w:p w:rsidR="00D526CB" w:rsidRPr="00E44F82" w:rsidRDefault="00D526CB" w:rsidP="00E06E00">
            <w:pPr>
              <w:autoSpaceDE w:val="0"/>
              <w:autoSpaceDN w:val="0"/>
              <w:adjustRightInd w:val="0"/>
              <w:spacing w:after="20"/>
              <w:ind w:left="130" w:right="102"/>
              <w:jc w:val="center"/>
              <w:rPr>
                <w:rFonts w:eastAsia="Calibri"/>
              </w:rPr>
            </w:pPr>
            <w:r w:rsidRPr="00E44F82">
              <w:rPr>
                <w:rFonts w:eastAsia="Calibri"/>
              </w:rPr>
              <w:t>шт.</w:t>
            </w:r>
          </w:p>
        </w:tc>
        <w:tc>
          <w:tcPr>
            <w:tcW w:w="500" w:type="pct"/>
            <w:vAlign w:val="center"/>
          </w:tcPr>
          <w:p w:rsidR="00D526CB" w:rsidRPr="00E44F82" w:rsidRDefault="00D526CB" w:rsidP="00E06E00">
            <w:pPr>
              <w:autoSpaceDE w:val="0"/>
              <w:autoSpaceDN w:val="0"/>
              <w:adjustRightInd w:val="0"/>
              <w:spacing w:after="20"/>
              <w:ind w:left="130" w:right="102"/>
              <w:jc w:val="center"/>
              <w:rPr>
                <w:rFonts w:eastAsia="Calibri"/>
              </w:rPr>
            </w:pPr>
            <w:r w:rsidRPr="00E44F82">
              <w:rPr>
                <w:rFonts w:eastAsia="Calibri"/>
              </w:rPr>
              <w:t>1</w:t>
            </w:r>
          </w:p>
        </w:tc>
        <w:tc>
          <w:tcPr>
            <w:tcW w:w="766" w:type="pct"/>
          </w:tcPr>
          <w:p w:rsidR="00D526CB" w:rsidRPr="00E44F82" w:rsidRDefault="00D526CB" w:rsidP="00E06E00">
            <w:pPr>
              <w:autoSpaceDE w:val="0"/>
              <w:autoSpaceDN w:val="0"/>
              <w:adjustRightInd w:val="0"/>
              <w:spacing w:after="20"/>
              <w:ind w:left="130" w:right="102"/>
              <w:jc w:val="center"/>
              <w:rPr>
                <w:rFonts w:eastAsia="Calibri"/>
              </w:rPr>
            </w:pPr>
          </w:p>
        </w:tc>
      </w:tr>
      <w:tr w:rsidR="00D526CB" w:rsidRPr="00E44F82" w:rsidTr="00D526CB">
        <w:trPr>
          <w:trHeight w:val="100"/>
        </w:trPr>
        <w:tc>
          <w:tcPr>
            <w:tcW w:w="413" w:type="pct"/>
          </w:tcPr>
          <w:p w:rsidR="00D526CB" w:rsidRPr="00E44F82" w:rsidRDefault="00D526CB" w:rsidP="00E06E00">
            <w:pPr>
              <w:tabs>
                <w:tab w:val="left" w:pos="454"/>
              </w:tabs>
              <w:spacing w:after="20"/>
              <w:ind w:left="130" w:right="102"/>
              <w:jc w:val="center"/>
              <w:rPr>
                <w:rFonts w:eastAsia="Calibri"/>
              </w:rPr>
            </w:pPr>
            <w:r w:rsidRPr="00E44F82">
              <w:rPr>
                <w:rFonts w:eastAsia="Calibri"/>
              </w:rPr>
              <w:t>2</w:t>
            </w:r>
          </w:p>
        </w:tc>
        <w:tc>
          <w:tcPr>
            <w:tcW w:w="1419" w:type="pct"/>
          </w:tcPr>
          <w:p w:rsidR="00D526CB" w:rsidRPr="00E44F82" w:rsidRDefault="00D526CB" w:rsidP="00E06E00">
            <w:pPr>
              <w:jc w:val="both"/>
              <w:rPr>
                <w:b/>
                <w:bCs/>
                <w:kern w:val="36"/>
              </w:rPr>
            </w:pPr>
            <w:r w:rsidRPr="00E44F82">
              <w:rPr>
                <w:b/>
                <w:bCs/>
                <w:kern w:val="36"/>
              </w:rPr>
              <w:t>Источник бесперебойного питания</w:t>
            </w:r>
          </w:p>
          <w:p w:rsidR="00D526CB" w:rsidRPr="00E44F82" w:rsidRDefault="00D526CB" w:rsidP="00E06E00">
            <w:pPr>
              <w:jc w:val="both"/>
              <w:rPr>
                <w:rFonts w:eastAsia="Calibri"/>
                <w:lang w:eastAsia="en-US"/>
              </w:rPr>
            </w:pPr>
            <w:r w:rsidRPr="00E44F82">
              <w:rPr>
                <w:rFonts w:eastAsia="Calibri"/>
                <w:bCs/>
                <w:lang w:eastAsia="en-US"/>
              </w:rPr>
              <w:t>ОКПД2:</w:t>
            </w:r>
            <w:r w:rsidRPr="00E44F82">
              <w:rPr>
                <w:rFonts w:eastAsia="Calibri"/>
                <w:lang w:eastAsia="en-US"/>
              </w:rPr>
              <w:t xml:space="preserve"> 26.20.40.110</w:t>
            </w:r>
          </w:p>
          <w:p w:rsidR="00D526CB" w:rsidRPr="00E44F82" w:rsidRDefault="00D526CB" w:rsidP="00E06E00">
            <w:pPr>
              <w:jc w:val="both"/>
              <w:rPr>
                <w:rFonts w:eastAsia="Calibri"/>
                <w:lang w:eastAsia="en-US"/>
              </w:rPr>
            </w:pPr>
            <w:r w:rsidRPr="00E44F82">
              <w:rPr>
                <w:rFonts w:eastAsia="Calibri"/>
                <w:lang w:eastAsia="en-US"/>
              </w:rPr>
              <w:t>Код позиции КТРУ:</w:t>
            </w:r>
          </w:p>
          <w:p w:rsidR="00D526CB" w:rsidRPr="00E44F82" w:rsidRDefault="00D526CB" w:rsidP="00E06E00">
            <w:pPr>
              <w:jc w:val="both"/>
              <w:rPr>
                <w:b/>
                <w:bCs/>
                <w:kern w:val="36"/>
              </w:rPr>
            </w:pPr>
            <w:r w:rsidRPr="00E44F82">
              <w:rPr>
                <w:rFonts w:eastAsia="Calibri"/>
                <w:lang w:eastAsia="en-US"/>
              </w:rPr>
              <w:t>26.20.40.110-00000007</w:t>
            </w:r>
          </w:p>
        </w:tc>
        <w:tc>
          <w:tcPr>
            <w:tcW w:w="1065" w:type="pct"/>
          </w:tcPr>
          <w:p w:rsidR="00D526CB" w:rsidRPr="00E44F82" w:rsidRDefault="00D526CB" w:rsidP="00E06E00">
            <w:pPr>
              <w:autoSpaceDE w:val="0"/>
              <w:autoSpaceDN w:val="0"/>
              <w:adjustRightInd w:val="0"/>
              <w:jc w:val="both"/>
              <w:rPr>
                <w:rFonts w:eastAsia="Calibri"/>
              </w:rPr>
            </w:pPr>
          </w:p>
        </w:tc>
        <w:tc>
          <w:tcPr>
            <w:tcW w:w="836" w:type="pct"/>
            <w:vAlign w:val="center"/>
          </w:tcPr>
          <w:p w:rsidR="00D526CB" w:rsidRPr="00E44F82" w:rsidRDefault="00D526CB" w:rsidP="00E06E00">
            <w:pPr>
              <w:autoSpaceDE w:val="0"/>
              <w:autoSpaceDN w:val="0"/>
              <w:adjustRightInd w:val="0"/>
              <w:spacing w:after="20"/>
              <w:ind w:left="130" w:right="102"/>
              <w:jc w:val="center"/>
              <w:rPr>
                <w:rFonts w:eastAsia="Calibri"/>
              </w:rPr>
            </w:pPr>
            <w:r w:rsidRPr="00E44F82">
              <w:rPr>
                <w:rFonts w:eastAsia="Calibri"/>
              </w:rPr>
              <w:t>шт.</w:t>
            </w:r>
          </w:p>
        </w:tc>
        <w:tc>
          <w:tcPr>
            <w:tcW w:w="500" w:type="pct"/>
            <w:vAlign w:val="center"/>
          </w:tcPr>
          <w:p w:rsidR="00D526CB" w:rsidRPr="00E44F82" w:rsidRDefault="00D526CB" w:rsidP="00E06E00">
            <w:pPr>
              <w:autoSpaceDE w:val="0"/>
              <w:autoSpaceDN w:val="0"/>
              <w:adjustRightInd w:val="0"/>
              <w:spacing w:after="20"/>
              <w:ind w:left="130" w:right="102"/>
              <w:jc w:val="center"/>
              <w:rPr>
                <w:rFonts w:eastAsia="Calibri"/>
              </w:rPr>
            </w:pPr>
            <w:r w:rsidRPr="00E44F82">
              <w:rPr>
                <w:rFonts w:eastAsia="Calibri"/>
              </w:rPr>
              <w:t>1</w:t>
            </w:r>
          </w:p>
        </w:tc>
        <w:tc>
          <w:tcPr>
            <w:tcW w:w="766" w:type="pct"/>
          </w:tcPr>
          <w:p w:rsidR="00D526CB" w:rsidRPr="00E44F82" w:rsidRDefault="00D526CB" w:rsidP="00E06E00">
            <w:pPr>
              <w:autoSpaceDE w:val="0"/>
              <w:autoSpaceDN w:val="0"/>
              <w:adjustRightInd w:val="0"/>
              <w:spacing w:after="20"/>
              <w:ind w:left="130" w:right="102"/>
              <w:jc w:val="center"/>
              <w:rPr>
                <w:rFonts w:eastAsia="Calibri"/>
              </w:rPr>
            </w:pPr>
          </w:p>
        </w:tc>
      </w:tr>
      <w:tr w:rsidR="00D526CB" w:rsidRPr="00E44F82" w:rsidTr="00E06E00">
        <w:tc>
          <w:tcPr>
            <w:tcW w:w="3734" w:type="pct"/>
            <w:gridSpan w:val="4"/>
          </w:tcPr>
          <w:p w:rsidR="00D526CB" w:rsidRPr="00E44F82" w:rsidRDefault="00D526CB" w:rsidP="00E06E00">
            <w:pPr>
              <w:spacing w:after="20"/>
              <w:ind w:left="130" w:right="102"/>
              <w:jc w:val="both"/>
              <w:rPr>
                <w:rFonts w:eastAsia="Calibri"/>
                <w:b/>
                <w:color w:val="0000FF"/>
              </w:rPr>
            </w:pPr>
            <w:r w:rsidRPr="00E44F82">
              <w:rPr>
                <w:rFonts w:eastAsia="Calibri"/>
                <w:b/>
              </w:rPr>
              <w:t>ИТОГО</w:t>
            </w:r>
          </w:p>
        </w:tc>
        <w:tc>
          <w:tcPr>
            <w:tcW w:w="500" w:type="pct"/>
          </w:tcPr>
          <w:p w:rsidR="00D526CB" w:rsidRPr="00E44F82" w:rsidRDefault="00D526CB" w:rsidP="00E06E00">
            <w:pPr>
              <w:spacing w:after="20"/>
              <w:ind w:left="130" w:right="102"/>
              <w:jc w:val="center"/>
              <w:rPr>
                <w:rFonts w:eastAsia="Calibri"/>
              </w:rPr>
            </w:pPr>
          </w:p>
        </w:tc>
        <w:tc>
          <w:tcPr>
            <w:tcW w:w="766" w:type="pct"/>
          </w:tcPr>
          <w:p w:rsidR="00D526CB" w:rsidRPr="00E44F82" w:rsidRDefault="00D526CB" w:rsidP="00E06E00">
            <w:pPr>
              <w:spacing w:after="20"/>
              <w:ind w:left="130" w:right="102"/>
              <w:jc w:val="center"/>
              <w:rPr>
                <w:rFonts w:eastAsia="Calibri"/>
              </w:rPr>
            </w:pPr>
          </w:p>
        </w:tc>
      </w:tr>
    </w:tbl>
    <w:p w:rsidR="00D526CB" w:rsidRPr="00E44F82" w:rsidRDefault="00D526CB" w:rsidP="00D526CB">
      <w:pPr>
        <w:spacing w:after="20"/>
        <w:ind w:left="130" w:right="102"/>
        <w:jc w:val="both"/>
        <w:rPr>
          <w:rFonts w:eastAsia="Calibri"/>
        </w:rPr>
      </w:pPr>
    </w:p>
    <w:tbl>
      <w:tblPr>
        <w:tblW w:w="5000" w:type="pct"/>
        <w:tblLook w:val="00A0" w:firstRow="1" w:lastRow="0" w:firstColumn="1" w:lastColumn="0" w:noHBand="0" w:noVBand="0"/>
      </w:tblPr>
      <w:tblGrid>
        <w:gridCol w:w="5020"/>
        <w:gridCol w:w="4834"/>
      </w:tblGrid>
      <w:tr w:rsidR="00D526CB" w:rsidRPr="00E44F82" w:rsidTr="00E06E00">
        <w:tc>
          <w:tcPr>
            <w:tcW w:w="2547" w:type="pct"/>
          </w:tcPr>
          <w:p w:rsidR="00D526CB" w:rsidRPr="00E44F82" w:rsidRDefault="00D526CB" w:rsidP="00E06E00">
            <w:pPr>
              <w:ind w:left="130" w:right="102"/>
              <w:jc w:val="both"/>
              <w:outlineLvl w:val="0"/>
              <w:rPr>
                <w:rFonts w:eastAsia="Calibri"/>
                <w:kern w:val="36"/>
              </w:rPr>
            </w:pPr>
          </w:p>
          <w:p w:rsidR="00D526CB" w:rsidRPr="00E44F82" w:rsidRDefault="00D526CB" w:rsidP="00E06E00">
            <w:pPr>
              <w:ind w:left="130" w:right="102"/>
              <w:jc w:val="both"/>
              <w:outlineLvl w:val="0"/>
              <w:rPr>
                <w:rFonts w:eastAsia="Calibri"/>
                <w:kern w:val="36"/>
              </w:rPr>
            </w:pPr>
            <w:r>
              <w:rPr>
                <w:rFonts w:eastAsia="Calibri"/>
                <w:kern w:val="36"/>
              </w:rPr>
              <w:t>Директор МКУ ЦЗ</w:t>
            </w:r>
            <w:r w:rsidRPr="00E44F82">
              <w:rPr>
                <w:rFonts w:eastAsia="Calibri"/>
                <w:kern w:val="36"/>
              </w:rPr>
              <w:t xml:space="preserve"> города Пензы</w:t>
            </w:r>
          </w:p>
          <w:p w:rsidR="00D526CB" w:rsidRPr="00E44F82" w:rsidRDefault="00D526CB" w:rsidP="00E06E00">
            <w:pPr>
              <w:ind w:left="130" w:right="102"/>
              <w:jc w:val="both"/>
              <w:outlineLvl w:val="0"/>
              <w:rPr>
                <w:rFonts w:eastAsia="Calibri"/>
                <w:kern w:val="36"/>
              </w:rPr>
            </w:pPr>
          </w:p>
          <w:p w:rsidR="00D526CB" w:rsidRPr="00E44F82" w:rsidRDefault="00D526CB" w:rsidP="00E06E00">
            <w:pPr>
              <w:ind w:left="130" w:right="102"/>
              <w:jc w:val="center"/>
              <w:outlineLvl w:val="0"/>
              <w:rPr>
                <w:rFonts w:eastAsia="Calibri"/>
                <w:kern w:val="36"/>
              </w:rPr>
            </w:pPr>
          </w:p>
          <w:p w:rsidR="00D526CB" w:rsidRPr="00E44F82" w:rsidRDefault="00D526CB" w:rsidP="00E06E00">
            <w:pPr>
              <w:ind w:left="130" w:right="102"/>
              <w:jc w:val="both"/>
              <w:outlineLvl w:val="0"/>
              <w:rPr>
                <w:rFonts w:eastAsia="Calibri"/>
                <w:kern w:val="36"/>
              </w:rPr>
            </w:pPr>
            <w:r w:rsidRPr="00E44F82">
              <w:rPr>
                <w:rFonts w:eastAsia="Calibri"/>
                <w:kern w:val="36"/>
              </w:rPr>
              <w:t>___________________/</w:t>
            </w:r>
            <w:proofErr w:type="spellStart"/>
            <w:r>
              <w:rPr>
                <w:rFonts w:eastAsia="Calibri"/>
                <w:kern w:val="36"/>
              </w:rPr>
              <w:t>Л.В.Черкасова</w:t>
            </w:r>
            <w:proofErr w:type="spellEnd"/>
            <w:r w:rsidRPr="00E44F82">
              <w:rPr>
                <w:rFonts w:eastAsia="Calibri"/>
                <w:kern w:val="36"/>
              </w:rPr>
              <w:t>/</w:t>
            </w:r>
          </w:p>
          <w:p w:rsidR="00D526CB" w:rsidRPr="00E44F82" w:rsidRDefault="00D526CB" w:rsidP="00E06E00">
            <w:pPr>
              <w:ind w:left="130" w:right="102"/>
              <w:jc w:val="center"/>
              <w:outlineLvl w:val="0"/>
              <w:rPr>
                <w:rFonts w:eastAsia="Calibri"/>
                <w:kern w:val="36"/>
              </w:rPr>
            </w:pPr>
          </w:p>
        </w:tc>
        <w:tc>
          <w:tcPr>
            <w:tcW w:w="2453" w:type="pct"/>
          </w:tcPr>
          <w:p w:rsidR="00D526CB" w:rsidRPr="00E44F82" w:rsidRDefault="00D526CB" w:rsidP="00E06E00">
            <w:pPr>
              <w:ind w:left="130" w:right="102"/>
              <w:jc w:val="both"/>
              <w:rPr>
                <w:rFonts w:eastAsia="Calibri"/>
              </w:rPr>
            </w:pPr>
          </w:p>
          <w:p w:rsidR="00D526CB" w:rsidRPr="00E44F82" w:rsidRDefault="00D526CB" w:rsidP="00E06E00">
            <w:pPr>
              <w:ind w:left="130" w:right="102"/>
              <w:jc w:val="both"/>
              <w:outlineLvl w:val="0"/>
              <w:rPr>
                <w:rFonts w:eastAsia="Calibri"/>
                <w:kern w:val="36"/>
              </w:rPr>
            </w:pPr>
            <w:r w:rsidRPr="00E44F82">
              <w:rPr>
                <w:rFonts w:eastAsia="Calibri"/>
              </w:rPr>
              <w:t>________________________________</w:t>
            </w:r>
          </w:p>
          <w:p w:rsidR="00D526CB" w:rsidRPr="00E44F82" w:rsidRDefault="00D526CB" w:rsidP="00E06E00">
            <w:pPr>
              <w:ind w:left="130" w:right="102"/>
              <w:jc w:val="both"/>
              <w:outlineLvl w:val="0"/>
              <w:rPr>
                <w:rFonts w:eastAsia="Calibri"/>
                <w:kern w:val="36"/>
              </w:rPr>
            </w:pPr>
          </w:p>
          <w:p w:rsidR="00D526CB" w:rsidRPr="00E44F82" w:rsidRDefault="00D526CB" w:rsidP="00E06E00">
            <w:pPr>
              <w:ind w:left="-208" w:right="102" w:firstLine="208"/>
              <w:jc w:val="both"/>
              <w:outlineLvl w:val="0"/>
              <w:rPr>
                <w:rFonts w:eastAsia="Calibri"/>
                <w:kern w:val="36"/>
              </w:rPr>
            </w:pPr>
          </w:p>
          <w:p w:rsidR="00D526CB" w:rsidRPr="00E44F82" w:rsidRDefault="00D526CB" w:rsidP="00E06E00">
            <w:pPr>
              <w:ind w:left="-208" w:right="102" w:firstLine="208"/>
              <w:jc w:val="both"/>
              <w:outlineLvl w:val="0"/>
              <w:rPr>
                <w:rFonts w:eastAsia="Calibri"/>
                <w:kern w:val="36"/>
              </w:rPr>
            </w:pPr>
            <w:r w:rsidRPr="00E44F82">
              <w:rPr>
                <w:rFonts w:eastAsia="Calibri"/>
                <w:kern w:val="36"/>
              </w:rPr>
              <w:t xml:space="preserve">  _________________/</w:t>
            </w:r>
            <w:r w:rsidRPr="00E44F82">
              <w:rPr>
                <w:rFonts w:eastAsia="Calibri"/>
              </w:rPr>
              <w:t xml:space="preserve"> ______________</w:t>
            </w:r>
          </w:p>
        </w:tc>
      </w:tr>
    </w:tbl>
    <w:p w:rsidR="00D526CB" w:rsidRDefault="00D526CB">
      <w:pPr>
        <w:spacing w:after="160" w:line="259" w:lineRule="auto"/>
        <w:rPr>
          <w:color w:val="000000" w:themeColor="text1"/>
          <w:lang w:eastAsia="en-US"/>
        </w:rPr>
      </w:pPr>
    </w:p>
    <w:p w:rsidR="00D526CB" w:rsidRDefault="00D526CB">
      <w:pPr>
        <w:spacing w:after="160" w:line="259" w:lineRule="auto"/>
        <w:rPr>
          <w:color w:val="000000" w:themeColor="text1"/>
        </w:rPr>
      </w:pPr>
      <w:r>
        <w:rPr>
          <w:color w:val="000000" w:themeColor="text1"/>
        </w:rPr>
        <w:br w:type="page"/>
      </w:r>
    </w:p>
    <w:p w:rsidR="00CD0362" w:rsidRPr="004941D8" w:rsidRDefault="00CD0362" w:rsidP="00CD0362">
      <w:pPr>
        <w:jc w:val="center"/>
        <w:rPr>
          <w:b/>
          <w:color w:val="000000" w:themeColor="text1"/>
        </w:rPr>
      </w:pPr>
      <w:r w:rsidRPr="004941D8">
        <w:rPr>
          <w:b/>
          <w:color w:val="000000" w:themeColor="text1"/>
        </w:rPr>
        <w:lastRenderedPageBreak/>
        <w:t>Часть 2. Порядок заключения Контракта</w:t>
      </w:r>
    </w:p>
    <w:p w:rsidR="00CD0362" w:rsidRPr="004941D8" w:rsidRDefault="00CD0362" w:rsidP="00CD0362">
      <w:pPr>
        <w:jc w:val="both"/>
        <w:outlineLvl w:val="0"/>
        <w:rPr>
          <w:b/>
          <w:color w:val="000000" w:themeColor="text1"/>
        </w:rPr>
      </w:pPr>
    </w:p>
    <w:p w:rsidR="00CD0362" w:rsidRPr="004941D8" w:rsidRDefault="00CD0362" w:rsidP="00CD0362">
      <w:pPr>
        <w:autoSpaceDE w:val="0"/>
        <w:autoSpaceDN w:val="0"/>
        <w:adjustRightInd w:val="0"/>
        <w:jc w:val="both"/>
        <w:rPr>
          <w:rFonts w:eastAsiaTheme="minorHAnsi"/>
          <w:color w:val="000000" w:themeColor="text1"/>
          <w:lang w:eastAsia="en-US"/>
        </w:rPr>
      </w:pPr>
      <w:r w:rsidRPr="004941D8">
        <w:rPr>
          <w:bCs/>
          <w:color w:val="000000" w:themeColor="text1"/>
        </w:rPr>
        <w:t xml:space="preserve">1. </w:t>
      </w:r>
      <w:r w:rsidRPr="004941D8">
        <w:rPr>
          <w:rFonts w:eastAsiaTheme="minorHAnsi"/>
          <w:color w:val="000000" w:themeColor="text1"/>
          <w:lang w:eastAsia="en-US"/>
        </w:rPr>
        <w:t>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CD0362" w:rsidRPr="004941D8" w:rsidRDefault="00CD0362" w:rsidP="00CD0362">
      <w:pPr>
        <w:autoSpaceDE w:val="0"/>
        <w:autoSpaceDN w:val="0"/>
        <w:adjustRightInd w:val="0"/>
        <w:jc w:val="both"/>
        <w:rPr>
          <w:bCs/>
          <w:color w:val="000000" w:themeColor="text1"/>
        </w:rPr>
      </w:pPr>
    </w:p>
    <w:p w:rsidR="00CD0362" w:rsidRPr="004941D8" w:rsidRDefault="00CD0362" w:rsidP="00CD0362">
      <w:pPr>
        <w:autoSpaceDE w:val="0"/>
        <w:autoSpaceDN w:val="0"/>
        <w:adjustRightInd w:val="0"/>
        <w:jc w:val="both"/>
        <w:rPr>
          <w:rFonts w:eastAsiaTheme="minorHAnsi"/>
          <w:color w:val="000000" w:themeColor="text1"/>
          <w:lang w:eastAsia="en-US"/>
        </w:rPr>
      </w:pPr>
      <w:r w:rsidRPr="004941D8">
        <w:rPr>
          <w:bCs/>
          <w:color w:val="000000" w:themeColor="text1"/>
        </w:rPr>
        <w:t xml:space="preserve">2. </w:t>
      </w:r>
      <w:r w:rsidRPr="004941D8">
        <w:rPr>
          <w:rFonts w:eastAsiaTheme="minorHAnsi"/>
          <w:color w:val="000000" w:themeColor="text1"/>
          <w:lang w:eastAsia="en-US"/>
        </w:rPr>
        <w:t xml:space="preserve">В течение пяти дней с даты размещения в единой информационной системе указанных в </w:t>
      </w:r>
      <w:hyperlink r:id="rId21" w:history="1">
        <w:r w:rsidRPr="004941D8">
          <w:rPr>
            <w:rStyle w:val="a5"/>
            <w:rFonts w:eastAsiaTheme="minorHAnsi"/>
            <w:color w:val="000000" w:themeColor="text1"/>
            <w:lang w:eastAsia="en-US"/>
          </w:rPr>
          <w:t>части 8 статьи 69</w:t>
        </w:r>
      </w:hyperlink>
      <w:r w:rsidRPr="004941D8">
        <w:rPr>
          <w:rFonts w:eastAsiaTheme="minorHAnsi"/>
          <w:color w:val="000000" w:themeColor="text1"/>
          <w:lang w:eastAsia="en-US"/>
        </w:rPr>
        <w:t xml:space="preserve"> Федерального закона № 44-ФЗ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r:id="rId22" w:history="1">
        <w:r w:rsidRPr="004941D8">
          <w:rPr>
            <w:rStyle w:val="a5"/>
            <w:rFonts w:eastAsiaTheme="minorHAnsi"/>
            <w:color w:val="000000" w:themeColor="text1"/>
            <w:lang w:eastAsia="en-US"/>
          </w:rPr>
          <w:t>частью 23 статьи 68</w:t>
        </w:r>
      </w:hyperlink>
      <w:r w:rsidRPr="004941D8">
        <w:rPr>
          <w:rFonts w:eastAsiaTheme="minorHAnsi"/>
          <w:color w:val="000000" w:themeColor="text1"/>
          <w:lang w:eastAsia="en-US"/>
        </w:rPr>
        <w:t xml:space="preserve"> Федерального закона №44-ФЗ, информации о товаре (товарном знаке и (или) конкретных показателях товара),  указанных в заявке, окончательном предложении участника электронной процедуры.</w:t>
      </w:r>
    </w:p>
    <w:p w:rsidR="00CD0362" w:rsidRPr="004941D8" w:rsidRDefault="00CD0362" w:rsidP="00CD0362">
      <w:pPr>
        <w:autoSpaceDE w:val="0"/>
        <w:autoSpaceDN w:val="0"/>
        <w:adjustRightInd w:val="0"/>
        <w:ind w:firstLine="540"/>
        <w:jc w:val="both"/>
        <w:rPr>
          <w:bCs/>
          <w:color w:val="000000" w:themeColor="text1"/>
        </w:rPr>
      </w:pPr>
    </w:p>
    <w:p w:rsidR="00CD0362" w:rsidRPr="004941D8" w:rsidRDefault="00CD0362" w:rsidP="00CD0362">
      <w:pPr>
        <w:autoSpaceDE w:val="0"/>
        <w:autoSpaceDN w:val="0"/>
        <w:adjustRightInd w:val="0"/>
        <w:jc w:val="both"/>
        <w:rPr>
          <w:rFonts w:eastAsiaTheme="minorHAnsi"/>
          <w:color w:val="000000" w:themeColor="text1"/>
          <w:lang w:eastAsia="en-US"/>
        </w:rPr>
      </w:pPr>
      <w:r w:rsidRPr="004941D8">
        <w:rPr>
          <w:bCs/>
          <w:color w:val="000000" w:themeColor="text1"/>
        </w:rPr>
        <w:t xml:space="preserve">3. </w:t>
      </w:r>
      <w:r w:rsidRPr="004941D8">
        <w:rPr>
          <w:rFonts w:eastAsiaTheme="minorHAnsi"/>
          <w:color w:val="000000" w:themeColor="text1"/>
          <w:lang w:eastAsia="en-US"/>
        </w:rPr>
        <w:t xml:space="preserve">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r:id="rId23" w:history="1">
        <w:r w:rsidRPr="004941D8">
          <w:rPr>
            <w:rStyle w:val="a5"/>
            <w:rFonts w:eastAsiaTheme="minorHAnsi"/>
            <w:color w:val="000000" w:themeColor="text1"/>
            <w:lang w:eastAsia="en-US"/>
          </w:rPr>
          <w:t>частью 4</w:t>
        </w:r>
      </w:hyperlink>
      <w:r w:rsidRPr="004941D8">
        <w:rPr>
          <w:rFonts w:eastAsiaTheme="minorHAnsi"/>
          <w:color w:val="000000" w:themeColor="text1"/>
          <w:lang w:eastAsia="en-US"/>
        </w:rPr>
        <w:t xml:space="preserve"> ст.83.2 Федерального закона №44-ФЗ.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4941D8">
          <w:rPr>
            <w:rStyle w:val="a5"/>
            <w:rFonts w:eastAsiaTheme="minorHAnsi"/>
            <w:color w:val="000000" w:themeColor="text1"/>
            <w:lang w:eastAsia="en-US"/>
          </w:rPr>
          <w:t>частью 1 статьи 37</w:t>
        </w:r>
      </w:hyperlink>
      <w:r w:rsidRPr="004941D8">
        <w:rPr>
          <w:rFonts w:eastAsiaTheme="minorHAnsi"/>
          <w:color w:val="000000" w:themeColor="text1"/>
          <w:lang w:eastAsia="en-US"/>
        </w:rPr>
        <w:t xml:space="preserve"> Федерального закона №44-ФЗ, обеспечение исполнения контракта или информацию, предусмотренные </w:t>
      </w:r>
      <w:hyperlink r:id="rId25" w:history="1">
        <w:r w:rsidRPr="004941D8">
          <w:rPr>
            <w:rStyle w:val="a5"/>
            <w:rFonts w:eastAsiaTheme="minorHAnsi"/>
            <w:color w:val="000000" w:themeColor="text1"/>
            <w:lang w:eastAsia="en-US"/>
          </w:rPr>
          <w:t>частью 2 статьи 37</w:t>
        </w:r>
      </w:hyperlink>
      <w:r w:rsidRPr="004941D8">
        <w:rPr>
          <w:rFonts w:eastAsiaTheme="minorHAnsi"/>
          <w:color w:val="000000" w:themeColor="text1"/>
          <w:lang w:eastAsia="en-US"/>
        </w:rPr>
        <w:t xml:space="preserve"> Федерального закона №44-ФЗ, а также обоснование цены контракта в соответствии с </w:t>
      </w:r>
      <w:hyperlink r:id="rId26" w:history="1">
        <w:r w:rsidRPr="004941D8">
          <w:rPr>
            <w:rStyle w:val="a5"/>
            <w:rFonts w:eastAsiaTheme="minorHAnsi"/>
            <w:color w:val="000000" w:themeColor="text1"/>
            <w:lang w:eastAsia="en-US"/>
          </w:rPr>
          <w:t>частью 9 статьи 37</w:t>
        </w:r>
      </w:hyperlink>
      <w:r w:rsidRPr="004941D8">
        <w:rPr>
          <w:rFonts w:eastAsiaTheme="minorHAnsi"/>
          <w:color w:val="000000" w:themeColor="text1"/>
          <w:lang w:eastAsia="en-US"/>
        </w:rPr>
        <w:t xml:space="preserve"> Федерального закона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CD0362" w:rsidRPr="004941D8" w:rsidRDefault="00CD0362" w:rsidP="00CD0362">
      <w:pPr>
        <w:autoSpaceDE w:val="0"/>
        <w:autoSpaceDN w:val="0"/>
        <w:adjustRightInd w:val="0"/>
        <w:ind w:firstLine="540"/>
        <w:jc w:val="both"/>
        <w:rPr>
          <w:bCs/>
          <w:color w:val="000000" w:themeColor="text1"/>
        </w:rPr>
      </w:pPr>
    </w:p>
    <w:p w:rsidR="00CD0362" w:rsidRPr="004941D8" w:rsidRDefault="00CD0362" w:rsidP="00CD0362">
      <w:pPr>
        <w:autoSpaceDE w:val="0"/>
        <w:autoSpaceDN w:val="0"/>
        <w:adjustRightInd w:val="0"/>
        <w:jc w:val="both"/>
        <w:rPr>
          <w:rFonts w:eastAsiaTheme="minorHAnsi"/>
          <w:color w:val="000000" w:themeColor="text1"/>
          <w:lang w:eastAsia="en-US"/>
        </w:rPr>
      </w:pPr>
      <w:r w:rsidRPr="004941D8">
        <w:rPr>
          <w:rFonts w:eastAsiaTheme="minorHAnsi"/>
          <w:color w:val="000000" w:themeColor="text1"/>
          <w:lang w:eastAsia="en-US"/>
        </w:rP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r:id="rId27" w:history="1">
        <w:r w:rsidRPr="004941D8">
          <w:rPr>
            <w:rStyle w:val="a5"/>
            <w:rFonts w:eastAsiaTheme="minorHAnsi"/>
            <w:color w:val="000000" w:themeColor="text1"/>
            <w:lang w:eastAsia="en-US"/>
          </w:rPr>
          <w:t>частью 2</w:t>
        </w:r>
      </w:hyperlink>
      <w:r w:rsidRPr="004941D8">
        <w:rPr>
          <w:rFonts w:eastAsiaTheme="minorHAnsi"/>
          <w:color w:val="000000" w:themeColor="text1"/>
          <w:lang w:eastAsia="en-US"/>
        </w:rPr>
        <w:t xml:space="preserve"> ст.83.2 Федерального закона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5. В течение трех рабочих дней с даты размещения победителем электронной процедуры на электронной площадке в соответствии с </w:t>
      </w:r>
      <w:hyperlink r:id="rId28" w:anchor="Par0" w:history="1">
        <w:r w:rsidRPr="004941D8">
          <w:rPr>
            <w:rStyle w:val="a5"/>
            <w:rFonts w:eastAsiaTheme="minorHAnsi"/>
            <w:color w:val="000000" w:themeColor="text1"/>
            <w:lang w:eastAsia="en-US"/>
          </w:rPr>
          <w:t>частью 4</w:t>
        </w:r>
      </w:hyperlink>
      <w:r w:rsidRPr="004941D8">
        <w:rPr>
          <w:rFonts w:eastAsiaTheme="minorHAnsi"/>
          <w:color w:val="000000" w:themeColor="text1"/>
          <w:lang w:eastAsia="en-US"/>
        </w:rPr>
        <w:t xml:space="preserve"> ст.83.2 Федерального закона №44-ФЗ </w:t>
      </w:r>
      <w:r w:rsidRPr="004941D8">
        <w:rPr>
          <w:rFonts w:eastAsiaTheme="minorHAnsi"/>
          <w:color w:val="000000" w:themeColor="text1"/>
          <w:lang w:eastAsia="en-US"/>
        </w:rPr>
        <w:lastRenderedPageBreak/>
        <w:t xml:space="preserve">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9" w:anchor="Par0" w:history="1">
        <w:r w:rsidRPr="004941D8">
          <w:rPr>
            <w:rStyle w:val="a5"/>
            <w:rFonts w:eastAsiaTheme="minorHAnsi"/>
            <w:color w:val="000000" w:themeColor="text1"/>
            <w:lang w:eastAsia="en-US"/>
          </w:rPr>
          <w:t>частью 4</w:t>
        </w:r>
      </w:hyperlink>
      <w:r w:rsidRPr="004941D8">
        <w:rPr>
          <w:rFonts w:eastAsiaTheme="minorHAnsi"/>
          <w:color w:val="000000" w:themeColor="text1"/>
          <w:lang w:eastAsia="en-US"/>
        </w:rPr>
        <w:t xml:space="preserve"> ст.83.2 Федерального закона №44-ФЗ.</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r:id="rId30" w:anchor="Par1" w:history="1">
        <w:r w:rsidRPr="004941D8">
          <w:rPr>
            <w:rStyle w:val="a5"/>
            <w:rFonts w:eastAsiaTheme="minorHAnsi"/>
            <w:color w:val="000000" w:themeColor="text1"/>
            <w:lang w:eastAsia="en-US"/>
          </w:rPr>
          <w:t>частью 5</w:t>
        </w:r>
      </w:hyperlink>
      <w:r w:rsidRPr="004941D8">
        <w:rPr>
          <w:rFonts w:eastAsiaTheme="minorHAnsi"/>
          <w:color w:val="000000" w:themeColor="text1"/>
          <w:lang w:eastAsia="en-US"/>
        </w:rPr>
        <w:t xml:space="preserve"> ст.83.2 Федерального закона №44-ФЗ,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31" w:history="1">
        <w:r w:rsidRPr="004941D8">
          <w:rPr>
            <w:rStyle w:val="a5"/>
            <w:rFonts w:eastAsiaTheme="minorHAnsi"/>
            <w:color w:val="000000" w:themeColor="text1"/>
            <w:lang w:eastAsia="en-US"/>
          </w:rPr>
          <w:t>частью 3</w:t>
        </w:r>
      </w:hyperlink>
      <w:r w:rsidRPr="004941D8">
        <w:rPr>
          <w:rFonts w:eastAsiaTheme="minorHAnsi"/>
          <w:color w:val="000000" w:themeColor="text1"/>
          <w:lang w:eastAsia="en-US"/>
        </w:rPr>
        <w:t xml:space="preserve"> ст.83.2 Федерального закона №44-ФЗ, подтверждающие предоставление обеспечения исполнения контракта и подписанные усиленной электронной подписью указанного лица.</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8. С момента размещения в единой информационной системе предусмотренного </w:t>
      </w:r>
      <w:hyperlink r:id="rId32" w:anchor="Par3" w:history="1">
        <w:r w:rsidRPr="004941D8">
          <w:rPr>
            <w:rStyle w:val="a5"/>
            <w:rFonts w:eastAsiaTheme="minorHAnsi"/>
            <w:color w:val="000000" w:themeColor="text1"/>
            <w:lang w:eastAsia="en-US"/>
          </w:rPr>
          <w:t>частью 7</w:t>
        </w:r>
      </w:hyperlink>
      <w:r w:rsidRPr="004941D8">
        <w:rPr>
          <w:rFonts w:eastAsiaTheme="minorHAnsi"/>
          <w:color w:val="000000" w:themeColor="text1"/>
          <w:lang w:eastAsia="en-US"/>
        </w:rPr>
        <w:t xml:space="preserve"> ст.83.2 Федерального закона №44-ФЗ и подписанного заказчиком контракта он считается заключенным.</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9. Контракт может быть заключен не ранее чем через десять дней с даты размещения в единой информационной системе указанных в </w:t>
      </w:r>
      <w:hyperlink r:id="rId33" w:history="1">
        <w:r w:rsidRPr="004941D8">
          <w:rPr>
            <w:rStyle w:val="a5"/>
            <w:rFonts w:eastAsiaTheme="minorHAnsi"/>
            <w:color w:val="000000" w:themeColor="text1"/>
            <w:lang w:eastAsia="en-US"/>
          </w:rPr>
          <w:t>части 8 статьи 69</w:t>
        </w:r>
      </w:hyperlink>
      <w:r w:rsidRPr="004941D8">
        <w:rPr>
          <w:rFonts w:eastAsiaTheme="minorHAnsi"/>
          <w:color w:val="000000" w:themeColor="text1"/>
          <w:lang w:eastAsia="en-US"/>
        </w:rPr>
        <w:t xml:space="preserve"> Федерального закона №44-ФЗ, </w:t>
      </w:r>
      <w:hyperlink r:id="rId34" w:anchor="Par9" w:history="1">
        <w:r w:rsidRPr="004941D8">
          <w:rPr>
            <w:rStyle w:val="a5"/>
            <w:rFonts w:eastAsiaTheme="minorHAnsi"/>
            <w:color w:val="000000" w:themeColor="text1"/>
            <w:lang w:eastAsia="en-US"/>
          </w:rPr>
          <w:t>части 13</w:t>
        </w:r>
      </w:hyperlink>
      <w:r w:rsidRPr="004941D8">
        <w:rPr>
          <w:rFonts w:eastAsiaTheme="minorHAnsi"/>
          <w:color w:val="000000" w:themeColor="text1"/>
          <w:lang w:eastAsia="en-US"/>
        </w:rPr>
        <w:t xml:space="preserve"> ст.83.2 Федерального закона №44-ФЗ протоколов.</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11. 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5" w:history="1">
        <w:r w:rsidRPr="004941D8">
          <w:rPr>
            <w:rStyle w:val="a5"/>
            <w:rFonts w:eastAsiaTheme="minorHAnsi"/>
            <w:color w:val="000000" w:themeColor="text1"/>
            <w:lang w:eastAsia="en-US"/>
          </w:rPr>
          <w:t>частью 8 статьи 44</w:t>
        </w:r>
      </w:hyperlink>
      <w:r w:rsidRPr="004941D8">
        <w:rPr>
          <w:rFonts w:eastAsiaTheme="minorHAnsi"/>
          <w:color w:val="000000" w:themeColor="text1"/>
          <w:lang w:eastAsia="en-US"/>
        </w:rPr>
        <w:t xml:space="preserve"> Федерального закона №44-ФЗ.</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12. В случае, предусмотренном </w:t>
      </w:r>
      <w:hyperlink r:id="rId36" w:history="1">
        <w:r w:rsidRPr="004941D8">
          <w:rPr>
            <w:rStyle w:val="a5"/>
            <w:rFonts w:eastAsiaTheme="minorHAnsi"/>
            <w:color w:val="000000" w:themeColor="text1"/>
            <w:lang w:eastAsia="en-US"/>
          </w:rPr>
          <w:t>частью 23 статьи 68</w:t>
        </w:r>
      </w:hyperlink>
      <w:r w:rsidRPr="004941D8">
        <w:rPr>
          <w:rFonts w:eastAsiaTheme="minorHAnsi"/>
          <w:color w:val="000000" w:themeColor="text1"/>
          <w:lang w:eastAsia="en-US"/>
        </w:rPr>
        <w:t xml:space="preserve"> Федерального закона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lastRenderedPageBreak/>
        <w:t xml:space="preserve">13. Победитель электронной процедуры (за исключением победителя, предусмотренного </w:t>
      </w:r>
      <w:hyperlink r:id="rId37" w:anchor="Par10" w:history="1">
        <w:r w:rsidRPr="004941D8">
          <w:rPr>
            <w:rStyle w:val="a5"/>
            <w:rFonts w:eastAsiaTheme="minorHAnsi"/>
            <w:color w:val="000000" w:themeColor="text1"/>
            <w:lang w:eastAsia="en-US"/>
          </w:rPr>
          <w:t>ч.14</w:t>
        </w:r>
      </w:hyperlink>
      <w:r w:rsidRPr="004941D8">
        <w:rPr>
          <w:rFonts w:eastAsiaTheme="minorHAnsi"/>
          <w:color w:val="000000" w:themeColor="text1"/>
          <w:lang w:eastAsia="en-US"/>
        </w:rPr>
        <w:t xml:space="preserve"> ст.83.2 Федерального закона №44-ФЗ) признается заказчиком уклонившимся от заключения контракта в случае, если в сроки, предусмотренные ст.83.2 Федерального закона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8" w:anchor="Par0" w:history="1">
        <w:r w:rsidRPr="004941D8">
          <w:rPr>
            <w:rStyle w:val="a5"/>
            <w:rFonts w:eastAsiaTheme="minorHAnsi"/>
            <w:color w:val="000000" w:themeColor="text1"/>
            <w:lang w:eastAsia="en-US"/>
          </w:rPr>
          <w:t>частью 4</w:t>
        </w:r>
      </w:hyperlink>
      <w:r w:rsidRPr="004941D8">
        <w:rPr>
          <w:rFonts w:eastAsiaTheme="minorHAnsi"/>
          <w:color w:val="000000" w:themeColor="text1"/>
          <w:lang w:eastAsia="en-US"/>
        </w:rPr>
        <w:t xml:space="preserve"> ст.83.2 Федерального закона №44-ФЗ, или не исполнил требования, предусмотренные </w:t>
      </w:r>
      <w:hyperlink r:id="rId39" w:history="1">
        <w:r w:rsidRPr="004941D8">
          <w:rPr>
            <w:rStyle w:val="a5"/>
            <w:rFonts w:eastAsiaTheme="minorHAnsi"/>
            <w:color w:val="000000" w:themeColor="text1"/>
            <w:lang w:eastAsia="en-US"/>
          </w:rPr>
          <w:t>статьей 37</w:t>
        </w:r>
      </w:hyperlink>
      <w:r w:rsidRPr="004941D8">
        <w:rPr>
          <w:rFonts w:eastAsiaTheme="minorHAnsi"/>
          <w:color w:val="000000" w:themeColor="text1"/>
          <w:lang w:eastAsia="en-US"/>
        </w:rPr>
        <w:t xml:space="preserve"> Федерального закона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CD0362" w:rsidRPr="004941D8" w:rsidRDefault="00CD0362" w:rsidP="00CD0362">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15. Участник электронной процедуры, признанный победителем электронной процедуры в соответствии с </w:t>
      </w:r>
      <w:hyperlink r:id="rId40" w:anchor="Par10" w:history="1">
        <w:r w:rsidRPr="004941D8">
          <w:rPr>
            <w:rStyle w:val="a5"/>
            <w:rFonts w:eastAsiaTheme="minorHAnsi"/>
            <w:color w:val="000000" w:themeColor="text1"/>
            <w:lang w:eastAsia="en-US"/>
          </w:rPr>
          <w:t>частью 14</w:t>
        </w:r>
      </w:hyperlink>
      <w:r w:rsidRPr="004941D8">
        <w:rPr>
          <w:rFonts w:eastAsiaTheme="minorHAnsi"/>
          <w:color w:val="000000" w:themeColor="text1"/>
          <w:lang w:eastAsia="en-US"/>
        </w:rPr>
        <w:t xml:space="preserve"> ст.83.2 Федерального закона №44-ФЗ, вправе подписать проект контракта или разместить предусмотренный </w:t>
      </w:r>
      <w:hyperlink r:id="rId41" w:anchor="Par0" w:history="1">
        <w:r w:rsidRPr="004941D8">
          <w:rPr>
            <w:rStyle w:val="a5"/>
            <w:rFonts w:eastAsiaTheme="minorHAnsi"/>
            <w:color w:val="000000" w:themeColor="text1"/>
            <w:lang w:eastAsia="en-US"/>
          </w:rPr>
          <w:t>частью 4</w:t>
        </w:r>
      </w:hyperlink>
      <w:r w:rsidRPr="004941D8">
        <w:rPr>
          <w:rFonts w:eastAsiaTheme="minorHAnsi"/>
          <w:color w:val="000000" w:themeColor="text1"/>
          <w:lang w:eastAsia="en-US"/>
        </w:rPr>
        <w:t xml:space="preserve"> ст.83.2 Федерального закона №44-ФЗ протокол разногласий в порядке и сроки, которые предусмотрены ст.83.2 Федерального закона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r:id="rId42" w:history="1">
        <w:r w:rsidRPr="004941D8">
          <w:rPr>
            <w:rStyle w:val="a5"/>
            <w:rFonts w:eastAsiaTheme="minorHAnsi"/>
            <w:color w:val="000000" w:themeColor="text1"/>
            <w:lang w:eastAsia="en-US"/>
          </w:rPr>
          <w:t>частью 23 статьи 68</w:t>
        </w:r>
      </w:hyperlink>
      <w:r w:rsidRPr="004941D8">
        <w:rPr>
          <w:rFonts w:eastAsiaTheme="minorHAnsi"/>
          <w:color w:val="000000" w:themeColor="text1"/>
          <w:lang w:eastAsia="en-US"/>
        </w:rPr>
        <w:t xml:space="preserve"> Федерального закона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r:id="rId43" w:anchor="Par2" w:history="1">
        <w:r w:rsidRPr="004941D8">
          <w:rPr>
            <w:rStyle w:val="a5"/>
            <w:rFonts w:eastAsiaTheme="minorHAnsi"/>
            <w:color w:val="000000" w:themeColor="text1"/>
            <w:lang w:eastAsia="en-US"/>
          </w:rPr>
          <w:t>части 6</w:t>
        </w:r>
      </w:hyperlink>
      <w:r w:rsidRPr="004941D8">
        <w:rPr>
          <w:rFonts w:eastAsiaTheme="minorHAnsi"/>
          <w:color w:val="000000" w:themeColor="text1"/>
          <w:lang w:eastAsia="en-US"/>
        </w:rPr>
        <w:t xml:space="preserve"> ст.83.2 Федерального закона №44-ФЗ и (или) </w:t>
      </w:r>
      <w:proofErr w:type="spellStart"/>
      <w:r w:rsidRPr="004941D8">
        <w:rPr>
          <w:rFonts w:eastAsiaTheme="minorHAnsi"/>
          <w:color w:val="000000" w:themeColor="text1"/>
          <w:lang w:eastAsia="en-US"/>
        </w:rPr>
        <w:t>непредоставления</w:t>
      </w:r>
      <w:proofErr w:type="spellEnd"/>
      <w:r w:rsidRPr="004941D8">
        <w:rPr>
          <w:rFonts w:eastAsiaTheme="minorHAnsi"/>
          <w:color w:val="000000" w:themeColor="text1"/>
          <w:lang w:eastAsia="en-US"/>
        </w:rPr>
        <w:t xml:space="preserve"> обеспечения исполнения контракта либо неисполнения требования, предусмотренного </w:t>
      </w:r>
      <w:hyperlink r:id="rId44" w:history="1">
        <w:r w:rsidRPr="004941D8">
          <w:rPr>
            <w:rStyle w:val="a5"/>
            <w:rFonts w:eastAsiaTheme="minorHAnsi"/>
            <w:color w:val="000000" w:themeColor="text1"/>
            <w:lang w:eastAsia="en-US"/>
          </w:rPr>
          <w:t>статьей 37</w:t>
        </w:r>
      </w:hyperlink>
      <w:r w:rsidRPr="004941D8">
        <w:rPr>
          <w:rFonts w:eastAsiaTheme="minorHAnsi"/>
          <w:color w:val="000000" w:themeColor="text1"/>
          <w:lang w:eastAsia="en-US"/>
        </w:rPr>
        <w:t xml:space="preserve"> Федерального закона №44-ФЗ, в случае подписания проекта контракта в соответствии с </w:t>
      </w:r>
      <w:hyperlink r:id="rId45" w:history="1">
        <w:r w:rsidRPr="004941D8">
          <w:rPr>
            <w:rStyle w:val="a5"/>
            <w:rFonts w:eastAsiaTheme="minorHAnsi"/>
            <w:color w:val="000000" w:themeColor="text1"/>
            <w:lang w:eastAsia="en-US"/>
          </w:rPr>
          <w:t>частью 3</w:t>
        </w:r>
      </w:hyperlink>
      <w:r w:rsidRPr="004941D8">
        <w:rPr>
          <w:rFonts w:eastAsiaTheme="minorHAnsi"/>
          <w:color w:val="000000" w:themeColor="text1"/>
          <w:lang w:eastAsia="en-US"/>
        </w:rPr>
        <w:t xml:space="preserve"> ст.83.2 Федерального закона №44-ФЗ. Такой победитель признается отказавшимся от заключения контракта в случае, если в срок, предусмотренный </w:t>
      </w:r>
      <w:hyperlink r:id="rId46" w:history="1">
        <w:r w:rsidRPr="004941D8">
          <w:rPr>
            <w:rStyle w:val="a5"/>
            <w:rFonts w:eastAsiaTheme="minorHAnsi"/>
            <w:color w:val="000000" w:themeColor="text1"/>
            <w:lang w:eastAsia="en-US"/>
          </w:rPr>
          <w:t>частью 3</w:t>
        </w:r>
      </w:hyperlink>
      <w:r w:rsidRPr="004941D8">
        <w:rPr>
          <w:rFonts w:eastAsiaTheme="minorHAnsi"/>
          <w:color w:val="000000" w:themeColor="text1"/>
          <w:lang w:eastAsia="en-US"/>
        </w:rPr>
        <w:t xml:space="preserve"> ст.83.2 Федерального закона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CD0362" w:rsidRPr="004941D8" w:rsidRDefault="00CD0362" w:rsidP="00CD0362">
      <w:pPr>
        <w:autoSpaceDE w:val="0"/>
        <w:autoSpaceDN w:val="0"/>
        <w:adjustRightInd w:val="0"/>
        <w:spacing w:before="260"/>
        <w:jc w:val="both"/>
        <w:rPr>
          <w:color w:val="000000" w:themeColor="text1"/>
        </w:rPr>
      </w:pPr>
      <w:r w:rsidRPr="004941D8">
        <w:rPr>
          <w:rFonts w:eastAsiaTheme="minorHAnsi"/>
          <w:color w:val="000000" w:themeColor="text1"/>
          <w:lang w:eastAsia="en-US"/>
        </w:rP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w:t>
      </w:r>
      <w:r w:rsidRPr="004941D8">
        <w:rPr>
          <w:rFonts w:eastAsiaTheme="minorHAnsi"/>
          <w:color w:val="000000" w:themeColor="text1"/>
          <w:lang w:eastAsia="en-US"/>
        </w:rPr>
        <w:lastRenderedPageBreak/>
        <w:t>одной из сторон в установленные ст.83.2 Федерального закона №44-ФЗ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ст.83.2 Федерального закона №44-ФЗ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r w:rsidRPr="004941D8">
        <w:rPr>
          <w:color w:val="000000" w:themeColor="text1"/>
        </w:rPr>
        <w:t xml:space="preserve">                                                                                                                                                                                                                                                         </w:t>
      </w:r>
    </w:p>
    <w:p w:rsidR="00CD0362" w:rsidRPr="004941D8" w:rsidRDefault="00CD0362" w:rsidP="00CD0362">
      <w:pPr>
        <w:pStyle w:val="ConsPlusNormal0"/>
        <w:tabs>
          <w:tab w:val="left" w:pos="5103"/>
          <w:tab w:val="left" w:pos="5387"/>
        </w:tabs>
        <w:rPr>
          <w:rFonts w:ascii="Times New Roman" w:hAnsi="Times New Roman" w:cs="Times New Roman"/>
          <w:color w:val="000000" w:themeColor="text1"/>
          <w:sz w:val="24"/>
          <w:szCs w:val="24"/>
        </w:rPr>
      </w:pPr>
    </w:p>
    <w:sectPr w:rsidR="00CD0362" w:rsidRPr="004941D8" w:rsidSect="008516F2">
      <w:headerReference w:type="default" r:id="rId4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373" w:rsidRDefault="00345373" w:rsidP="00783A9D">
      <w:r>
        <w:separator/>
      </w:r>
    </w:p>
  </w:endnote>
  <w:endnote w:type="continuationSeparator" w:id="0">
    <w:p w:rsidR="00345373" w:rsidRDefault="00345373" w:rsidP="0078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373" w:rsidRDefault="00345373" w:rsidP="00783A9D">
      <w:r>
        <w:separator/>
      </w:r>
    </w:p>
  </w:footnote>
  <w:footnote w:type="continuationSeparator" w:id="0">
    <w:p w:rsidR="00345373" w:rsidRDefault="00345373" w:rsidP="00783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144698"/>
      <w:docPartObj>
        <w:docPartGallery w:val="Page Numbers (Top of Page)"/>
        <w:docPartUnique/>
      </w:docPartObj>
    </w:sdtPr>
    <w:sdtContent>
      <w:p w:rsidR="00345373" w:rsidRDefault="00345373">
        <w:pPr>
          <w:pStyle w:val="ab"/>
          <w:jc w:val="center"/>
        </w:pPr>
        <w:r>
          <w:rPr>
            <w:noProof/>
          </w:rPr>
          <w:fldChar w:fldCharType="begin"/>
        </w:r>
        <w:r>
          <w:rPr>
            <w:noProof/>
          </w:rPr>
          <w:instrText>PAGE   \* MERGEFORMAT</w:instrText>
        </w:r>
        <w:r>
          <w:rPr>
            <w:noProof/>
          </w:rPr>
          <w:fldChar w:fldCharType="separate"/>
        </w:r>
        <w:r w:rsidR="00CD7B2E">
          <w:rPr>
            <w:noProof/>
          </w:rPr>
          <w:t>1</w:t>
        </w:r>
        <w:r>
          <w:rPr>
            <w:noProof/>
          </w:rPr>
          <w:fldChar w:fldCharType="end"/>
        </w:r>
      </w:p>
    </w:sdtContent>
  </w:sdt>
  <w:p w:rsidR="00345373" w:rsidRDefault="003453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D109442"/>
    <w:lvl w:ilvl="0">
      <w:start w:val="1"/>
      <w:numFmt w:val="decimal"/>
      <w:pStyle w:val="a"/>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6D69EF"/>
    <w:multiLevelType w:val="multilevel"/>
    <w:tmpl w:val="AFFCDC40"/>
    <w:lvl w:ilvl="0">
      <w:start w:val="1"/>
      <w:numFmt w:val="decimal"/>
      <w:lvlText w:val="%1."/>
      <w:lvlJc w:val="left"/>
      <w:pPr>
        <w:ind w:left="504" w:hanging="504"/>
      </w:pPr>
      <w:rPr>
        <w:rFonts w:cs="Times New Roman"/>
        <w:b/>
        <w:bCs/>
      </w:rPr>
    </w:lvl>
    <w:lvl w:ilvl="1">
      <w:start w:val="1"/>
      <w:numFmt w:val="decimal"/>
      <w:lvlText w:val="%1.%2."/>
      <w:lvlJc w:val="left"/>
      <w:pPr>
        <w:ind w:left="1800" w:hanging="720"/>
      </w:pPr>
      <w:rPr>
        <w:rFonts w:ascii="Times New Roman" w:hAnsi="Times New Roman" w:cs="Times New Roman" w:hint="default"/>
        <w:b w:val="0"/>
        <w:i w:val="0"/>
        <w:iCs w:val="0"/>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15:restartNumberingAfterBreak="0">
    <w:nsid w:val="026F017A"/>
    <w:multiLevelType w:val="multilevel"/>
    <w:tmpl w:val="6ABAE21C"/>
    <w:lvl w:ilvl="0">
      <w:start w:val="1"/>
      <w:numFmt w:val="decimal"/>
      <w:lvlText w:val="%1."/>
      <w:lvlJc w:val="left"/>
      <w:pPr>
        <w:tabs>
          <w:tab w:val="num" w:pos="1230"/>
        </w:tabs>
        <w:ind w:left="567" w:hanging="567"/>
      </w:pPr>
      <w:rPr>
        <w:b/>
        <w:color w:val="000000"/>
        <w:sz w:val="24"/>
      </w:rPr>
    </w:lvl>
    <w:lvl w:ilvl="1">
      <w:start w:val="1"/>
      <w:numFmt w:val="decimal"/>
      <w:pStyle w:val="2"/>
      <w:lvlText w:val="%1.%2."/>
      <w:lvlJc w:val="left"/>
      <w:pPr>
        <w:tabs>
          <w:tab w:val="num" w:pos="-567"/>
        </w:tabs>
        <w:ind w:left="1134" w:hanging="567"/>
      </w:pPr>
      <w:rPr>
        <w:color w:val="000000"/>
      </w:rPr>
    </w:lvl>
    <w:lvl w:ilvl="2">
      <w:start w:val="1"/>
      <w:numFmt w:val="decimal"/>
      <w:lvlText w:val="%1.%2.%3."/>
      <w:lvlJc w:val="left"/>
      <w:pPr>
        <w:tabs>
          <w:tab w:val="num" w:pos="2976"/>
        </w:tabs>
        <w:ind w:left="2976" w:hanging="1230"/>
      </w:pPr>
      <w:rPr>
        <w:color w:val="000000"/>
      </w:rPr>
    </w:lvl>
    <w:lvl w:ilvl="3">
      <w:start w:val="1"/>
      <w:numFmt w:val="bullet"/>
      <w:lvlText w:val=""/>
      <w:lvlJc w:val="left"/>
      <w:pPr>
        <w:tabs>
          <w:tab w:val="num" w:pos="3849"/>
        </w:tabs>
        <w:ind w:left="3849" w:hanging="1230"/>
      </w:pPr>
      <w:rPr>
        <w:rFonts w:ascii="Symbol" w:hAnsi="Symbol" w:hint="default"/>
        <w:color w:val="000000"/>
      </w:rPr>
    </w:lvl>
    <w:lvl w:ilvl="4">
      <w:start w:val="1"/>
      <w:numFmt w:val="decimal"/>
      <w:lvlText w:val="%1.%2.%3.%4.%5."/>
      <w:lvlJc w:val="left"/>
      <w:pPr>
        <w:tabs>
          <w:tab w:val="num" w:pos="4722"/>
        </w:tabs>
        <w:ind w:left="4722" w:hanging="1230"/>
      </w:pPr>
      <w:rPr>
        <w:color w:val="000000"/>
      </w:rPr>
    </w:lvl>
    <w:lvl w:ilvl="5">
      <w:start w:val="1"/>
      <w:numFmt w:val="decimal"/>
      <w:lvlText w:val="%1.%2.%3.%4.%5.%6."/>
      <w:lvlJc w:val="left"/>
      <w:pPr>
        <w:tabs>
          <w:tab w:val="num" w:pos="5595"/>
        </w:tabs>
        <w:ind w:left="5595" w:hanging="1230"/>
      </w:pPr>
      <w:rPr>
        <w:color w:val="000000"/>
      </w:rPr>
    </w:lvl>
    <w:lvl w:ilvl="6">
      <w:start w:val="1"/>
      <w:numFmt w:val="decimal"/>
      <w:lvlText w:val="%1.%2.%3.%4.%5.%6.%7."/>
      <w:lvlJc w:val="left"/>
      <w:pPr>
        <w:tabs>
          <w:tab w:val="num" w:pos="6678"/>
        </w:tabs>
        <w:ind w:left="6678" w:hanging="1440"/>
      </w:pPr>
      <w:rPr>
        <w:color w:val="000000"/>
      </w:rPr>
    </w:lvl>
    <w:lvl w:ilvl="7">
      <w:start w:val="1"/>
      <w:numFmt w:val="decimal"/>
      <w:lvlText w:val="%1.%2.%3.%4.%5.%6.%7.%8."/>
      <w:lvlJc w:val="left"/>
      <w:pPr>
        <w:tabs>
          <w:tab w:val="num" w:pos="7551"/>
        </w:tabs>
        <w:ind w:left="7551" w:hanging="1440"/>
      </w:pPr>
      <w:rPr>
        <w:color w:val="000000"/>
      </w:rPr>
    </w:lvl>
    <w:lvl w:ilvl="8">
      <w:start w:val="1"/>
      <w:numFmt w:val="decimal"/>
      <w:lvlText w:val="%1.%2.%3.%4.%5.%6.%7.%8.%9."/>
      <w:lvlJc w:val="left"/>
      <w:pPr>
        <w:tabs>
          <w:tab w:val="num" w:pos="8784"/>
        </w:tabs>
        <w:ind w:left="8784" w:hanging="1800"/>
      </w:pPr>
      <w:rPr>
        <w:color w:val="000000"/>
      </w:rPr>
    </w:lvl>
  </w:abstractNum>
  <w:abstractNum w:abstractNumId="4" w15:restartNumberingAfterBreak="0">
    <w:nsid w:val="0E6E5538"/>
    <w:multiLevelType w:val="multilevel"/>
    <w:tmpl w:val="F8824AE6"/>
    <w:lvl w:ilvl="0">
      <w:start w:val="1"/>
      <w:numFmt w:val="decimal"/>
      <w:lvlText w:val="%1."/>
      <w:lvlJc w:val="left"/>
      <w:pPr>
        <w:tabs>
          <w:tab w:val="num" w:pos="1230"/>
        </w:tabs>
        <w:ind w:left="1230" w:hanging="1230"/>
      </w:pPr>
      <w:rPr>
        <w:color w:val="000000"/>
      </w:rPr>
    </w:lvl>
    <w:lvl w:ilvl="1">
      <w:start w:val="1"/>
      <w:numFmt w:val="decimal"/>
      <w:lvlText w:val="%1.%2."/>
      <w:lvlJc w:val="left"/>
      <w:pPr>
        <w:tabs>
          <w:tab w:val="num" w:pos="2081"/>
        </w:tabs>
        <w:ind w:left="2081" w:hanging="1230"/>
      </w:pPr>
      <w:rPr>
        <w:color w:val="000000"/>
      </w:rPr>
    </w:lvl>
    <w:lvl w:ilvl="2">
      <w:start w:val="1"/>
      <w:numFmt w:val="decimal"/>
      <w:lvlText w:val="%1.%2.%3."/>
      <w:lvlJc w:val="left"/>
      <w:pPr>
        <w:tabs>
          <w:tab w:val="num" w:pos="2976"/>
        </w:tabs>
        <w:ind w:left="2976" w:hanging="1230"/>
      </w:pPr>
      <w:rPr>
        <w:color w:val="000000"/>
      </w:rPr>
    </w:lvl>
    <w:lvl w:ilvl="3">
      <w:start w:val="1"/>
      <w:numFmt w:val="bullet"/>
      <w:lvlText w:val=""/>
      <w:lvlJc w:val="left"/>
      <w:pPr>
        <w:tabs>
          <w:tab w:val="num" w:pos="3849"/>
        </w:tabs>
        <w:ind w:left="3849" w:hanging="1230"/>
      </w:pPr>
      <w:rPr>
        <w:rFonts w:ascii="Symbol" w:hAnsi="Symbol" w:hint="default"/>
        <w:color w:val="000000"/>
      </w:rPr>
    </w:lvl>
    <w:lvl w:ilvl="4">
      <w:start w:val="1"/>
      <w:numFmt w:val="decimal"/>
      <w:lvlText w:val="%1.%2.%3.%4.%5."/>
      <w:lvlJc w:val="left"/>
      <w:pPr>
        <w:tabs>
          <w:tab w:val="num" w:pos="4722"/>
        </w:tabs>
        <w:ind w:left="4722" w:hanging="1230"/>
      </w:pPr>
      <w:rPr>
        <w:color w:val="000000"/>
      </w:rPr>
    </w:lvl>
    <w:lvl w:ilvl="5">
      <w:start w:val="1"/>
      <w:numFmt w:val="decimal"/>
      <w:lvlText w:val="%1.%2.%3.%4.%5.%6."/>
      <w:lvlJc w:val="left"/>
      <w:pPr>
        <w:tabs>
          <w:tab w:val="num" w:pos="5595"/>
        </w:tabs>
        <w:ind w:left="5595" w:hanging="1230"/>
      </w:pPr>
      <w:rPr>
        <w:color w:val="000000"/>
      </w:rPr>
    </w:lvl>
    <w:lvl w:ilvl="6">
      <w:start w:val="1"/>
      <w:numFmt w:val="decimal"/>
      <w:lvlText w:val="%1.%2.%3.%4.%5.%6.%7."/>
      <w:lvlJc w:val="left"/>
      <w:pPr>
        <w:tabs>
          <w:tab w:val="num" w:pos="6678"/>
        </w:tabs>
        <w:ind w:left="6678" w:hanging="1440"/>
      </w:pPr>
      <w:rPr>
        <w:color w:val="000000"/>
      </w:rPr>
    </w:lvl>
    <w:lvl w:ilvl="7">
      <w:start w:val="1"/>
      <w:numFmt w:val="decimal"/>
      <w:lvlText w:val="%1.%2.%3.%4.%5.%6.%7.%8."/>
      <w:lvlJc w:val="left"/>
      <w:pPr>
        <w:tabs>
          <w:tab w:val="num" w:pos="7551"/>
        </w:tabs>
        <w:ind w:left="7551" w:hanging="1440"/>
      </w:pPr>
      <w:rPr>
        <w:color w:val="000000"/>
      </w:rPr>
    </w:lvl>
    <w:lvl w:ilvl="8">
      <w:start w:val="1"/>
      <w:numFmt w:val="decimal"/>
      <w:lvlText w:val="%1.%2.%3.%4.%5.%6.%7.%8.%9."/>
      <w:lvlJc w:val="left"/>
      <w:pPr>
        <w:tabs>
          <w:tab w:val="num" w:pos="8784"/>
        </w:tabs>
        <w:ind w:left="8784" w:hanging="1800"/>
      </w:pPr>
      <w:rPr>
        <w:color w:val="000000"/>
      </w:rPr>
    </w:lvl>
  </w:abstractNum>
  <w:abstractNum w:abstractNumId="5" w15:restartNumberingAfterBreak="0">
    <w:nsid w:val="0F056A23"/>
    <w:multiLevelType w:val="hybridMultilevel"/>
    <w:tmpl w:val="B23AE168"/>
    <w:lvl w:ilvl="0" w:tplc="0419000F">
      <w:start w:val="10"/>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5A636CE"/>
    <w:multiLevelType w:val="hybridMultilevel"/>
    <w:tmpl w:val="61149BBE"/>
    <w:lvl w:ilvl="0" w:tplc="84868238">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7A65E2C"/>
    <w:multiLevelType w:val="hybridMultilevel"/>
    <w:tmpl w:val="11765AA0"/>
    <w:lvl w:ilvl="0" w:tplc="13C6E52A">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8" w15:restartNumberingAfterBreak="0">
    <w:nsid w:val="1E874614"/>
    <w:multiLevelType w:val="hybridMultilevel"/>
    <w:tmpl w:val="9892C982"/>
    <w:lvl w:ilvl="0" w:tplc="64DE30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EEB50FF"/>
    <w:multiLevelType w:val="hybridMultilevel"/>
    <w:tmpl w:val="39D4DD1E"/>
    <w:lvl w:ilvl="0" w:tplc="1EBEDE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5C2362"/>
    <w:multiLevelType w:val="multilevel"/>
    <w:tmpl w:val="8D42BFC0"/>
    <w:lvl w:ilvl="0">
      <w:start w:val="1"/>
      <w:numFmt w:val="decimal"/>
      <w:pStyle w:val="a0"/>
      <w:lvlText w:val="%1."/>
      <w:lvlJc w:val="left"/>
      <w:pPr>
        <w:tabs>
          <w:tab w:val="num" w:pos="1145"/>
        </w:tabs>
        <w:ind w:left="1145" w:hanging="425"/>
      </w:pPr>
    </w:lvl>
    <w:lvl w:ilvl="1">
      <w:start w:val="1"/>
      <w:numFmt w:val="decimal"/>
      <w:pStyle w:val="20"/>
      <w:lvlText w:val="%1.%2."/>
      <w:lvlJc w:val="left"/>
      <w:pPr>
        <w:tabs>
          <w:tab w:val="num" w:pos="1145"/>
        </w:tabs>
        <w:ind w:left="1712" w:hanging="567"/>
      </w:pPr>
    </w:lvl>
    <w:lvl w:ilvl="2">
      <w:start w:val="1"/>
      <w:numFmt w:val="decimal"/>
      <w:pStyle w:val="3"/>
      <w:lvlText w:val="%1.%2.%3."/>
      <w:lvlJc w:val="left"/>
      <w:pPr>
        <w:tabs>
          <w:tab w:val="num" w:pos="1712"/>
        </w:tabs>
        <w:ind w:left="2449" w:hanging="737"/>
      </w:pPr>
    </w:lvl>
    <w:lvl w:ilvl="3">
      <w:start w:val="1"/>
      <w:numFmt w:val="decimal"/>
      <w:lvlText w:val="%1.%2.%3.%4."/>
      <w:lvlJc w:val="left"/>
      <w:pPr>
        <w:tabs>
          <w:tab w:val="num" w:pos="720"/>
        </w:tabs>
        <w:ind w:left="0" w:firstLine="720"/>
      </w:pPr>
    </w:lvl>
    <w:lvl w:ilvl="4">
      <w:start w:val="1"/>
      <w:numFmt w:val="decimal"/>
      <w:lvlText w:val="%1.%2.%3.%4.%5."/>
      <w:lvlJc w:val="left"/>
      <w:pPr>
        <w:tabs>
          <w:tab w:val="num" w:pos="720"/>
        </w:tabs>
        <w:ind w:left="0" w:firstLine="720"/>
      </w:pPr>
    </w:lvl>
    <w:lvl w:ilvl="5">
      <w:start w:val="1"/>
      <w:numFmt w:val="decimal"/>
      <w:lvlText w:val="%1.%2.%3.%4.%5.%6."/>
      <w:lvlJc w:val="left"/>
      <w:pPr>
        <w:tabs>
          <w:tab w:val="num" w:pos="720"/>
        </w:tabs>
        <w:ind w:left="0" w:firstLine="720"/>
      </w:pPr>
    </w:lvl>
    <w:lvl w:ilvl="6">
      <w:start w:val="1"/>
      <w:numFmt w:val="decimal"/>
      <w:lvlText w:val="%1.%2.%3.%4.%5.%6.%7."/>
      <w:lvlJc w:val="left"/>
      <w:pPr>
        <w:tabs>
          <w:tab w:val="num" w:pos="720"/>
        </w:tabs>
        <w:ind w:left="0" w:firstLine="720"/>
      </w:pPr>
    </w:lvl>
    <w:lvl w:ilvl="7">
      <w:start w:val="1"/>
      <w:numFmt w:val="decimal"/>
      <w:lvlText w:val="%1.%2.%3.%4.%5.%6.%7.%8."/>
      <w:lvlJc w:val="left"/>
      <w:pPr>
        <w:tabs>
          <w:tab w:val="num" w:pos="720"/>
        </w:tabs>
        <w:ind w:left="0" w:firstLine="720"/>
      </w:pPr>
    </w:lvl>
    <w:lvl w:ilvl="8">
      <w:start w:val="1"/>
      <w:numFmt w:val="decimal"/>
      <w:lvlText w:val="%1.%2.%3.%4.%5.%6.%7.%8.%9."/>
      <w:lvlJc w:val="left"/>
      <w:pPr>
        <w:tabs>
          <w:tab w:val="num" w:pos="720"/>
        </w:tabs>
        <w:ind w:left="0" w:firstLine="720"/>
      </w:pPr>
    </w:lvl>
  </w:abstractNum>
  <w:abstractNum w:abstractNumId="11" w15:restartNumberingAfterBreak="0">
    <w:nsid w:val="267E59C6"/>
    <w:multiLevelType w:val="hybridMultilevel"/>
    <w:tmpl w:val="B5E4969A"/>
    <w:lvl w:ilvl="0" w:tplc="04190001">
      <w:start w:val="1"/>
      <w:numFmt w:val="bullet"/>
      <w:pStyle w:val="2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A640485"/>
    <w:multiLevelType w:val="hybridMultilevel"/>
    <w:tmpl w:val="FE92E418"/>
    <w:lvl w:ilvl="0" w:tplc="7644A1A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33AE693D"/>
    <w:multiLevelType w:val="multilevel"/>
    <w:tmpl w:val="23FCDD7A"/>
    <w:lvl w:ilvl="0">
      <w:start w:val="1"/>
      <w:numFmt w:val="decimal"/>
      <w:lvlText w:val="%1."/>
      <w:lvlJc w:val="left"/>
      <w:pPr>
        <w:tabs>
          <w:tab w:val="num" w:pos="1134"/>
        </w:tabs>
        <w:ind w:left="1021" w:hanging="454"/>
      </w:pPr>
      <w:rPr>
        <w:rFonts w:hint="default"/>
      </w:rPr>
    </w:lvl>
    <w:lvl w:ilvl="1">
      <w:start w:val="5"/>
      <w:numFmt w:val="bullet"/>
      <w:lvlText w:val="-"/>
      <w:lvlJc w:val="left"/>
      <w:pPr>
        <w:tabs>
          <w:tab w:val="num" w:pos="6237"/>
        </w:tabs>
        <w:ind w:left="5103" w:firstLine="567"/>
      </w:pPr>
      <w:rPr>
        <w:rFonts w:ascii="Times New Roman" w:eastAsia="Times New Roman" w:hAnsi="Times New Roman" w:cs="Times New Roman" w:hint="default"/>
        <w:b w:val="0"/>
      </w:rPr>
    </w:lvl>
    <w:lvl w:ilvl="2">
      <w:start w:val="1"/>
      <w:numFmt w:val="decimal"/>
      <w:lvlText w:val="%1.%2.%3"/>
      <w:lvlJc w:val="left"/>
      <w:pPr>
        <w:tabs>
          <w:tab w:val="num" w:pos="1134"/>
        </w:tabs>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18534F"/>
    <w:multiLevelType w:val="multilevel"/>
    <w:tmpl w:val="8EA27A5C"/>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56140ED5"/>
    <w:multiLevelType w:val="multilevel"/>
    <w:tmpl w:val="78748BA8"/>
    <w:lvl w:ilvl="0">
      <w:start w:val="7"/>
      <w:numFmt w:val="decimal"/>
      <w:lvlText w:val="%1."/>
      <w:lvlJc w:val="left"/>
      <w:pPr>
        <w:tabs>
          <w:tab w:val="num" w:pos="360"/>
        </w:tabs>
        <w:ind w:left="360" w:hanging="360"/>
      </w:pPr>
    </w:lvl>
    <w:lvl w:ilvl="1">
      <w:start w:val="1"/>
      <w:numFmt w:val="decimal"/>
      <w:lvlText w:val="%1.%2."/>
      <w:lvlJc w:val="left"/>
      <w:pPr>
        <w:tabs>
          <w:tab w:val="num" w:pos="690"/>
        </w:tabs>
        <w:ind w:left="690" w:hanging="360"/>
      </w:pPr>
    </w:lvl>
    <w:lvl w:ilvl="2">
      <w:start w:val="1"/>
      <w:numFmt w:val="decimal"/>
      <w:lvlText w:val="%1.%2.%3."/>
      <w:lvlJc w:val="left"/>
      <w:pPr>
        <w:tabs>
          <w:tab w:val="num" w:pos="1380"/>
        </w:tabs>
        <w:ind w:left="1380" w:hanging="720"/>
      </w:pPr>
    </w:lvl>
    <w:lvl w:ilvl="3">
      <w:start w:val="1"/>
      <w:numFmt w:val="decimal"/>
      <w:lvlText w:val="%1.%2.%3.%4."/>
      <w:lvlJc w:val="left"/>
      <w:pPr>
        <w:tabs>
          <w:tab w:val="num" w:pos="1710"/>
        </w:tabs>
        <w:ind w:left="1710" w:hanging="720"/>
      </w:pPr>
    </w:lvl>
    <w:lvl w:ilvl="4">
      <w:start w:val="1"/>
      <w:numFmt w:val="decimal"/>
      <w:lvlText w:val="%1.%2.%3.%4.%5."/>
      <w:lvlJc w:val="left"/>
      <w:pPr>
        <w:tabs>
          <w:tab w:val="num" w:pos="2400"/>
        </w:tabs>
        <w:ind w:left="2400" w:hanging="1080"/>
      </w:pPr>
    </w:lvl>
    <w:lvl w:ilvl="5">
      <w:start w:val="1"/>
      <w:numFmt w:val="decimal"/>
      <w:lvlText w:val="%1.%2.%3.%4.%5.%6."/>
      <w:lvlJc w:val="left"/>
      <w:pPr>
        <w:tabs>
          <w:tab w:val="num" w:pos="2730"/>
        </w:tabs>
        <w:ind w:left="2730" w:hanging="1080"/>
      </w:pPr>
    </w:lvl>
    <w:lvl w:ilvl="6">
      <w:start w:val="1"/>
      <w:numFmt w:val="decimal"/>
      <w:lvlText w:val="%1.%2.%3.%4.%5.%6.%7."/>
      <w:lvlJc w:val="left"/>
      <w:pPr>
        <w:tabs>
          <w:tab w:val="num" w:pos="3420"/>
        </w:tabs>
        <w:ind w:left="3420" w:hanging="1440"/>
      </w:pPr>
    </w:lvl>
    <w:lvl w:ilvl="7">
      <w:start w:val="1"/>
      <w:numFmt w:val="decimal"/>
      <w:lvlText w:val="%1.%2.%3.%4.%5.%6.%7.%8."/>
      <w:lvlJc w:val="left"/>
      <w:pPr>
        <w:tabs>
          <w:tab w:val="num" w:pos="3750"/>
        </w:tabs>
        <w:ind w:left="3750" w:hanging="1440"/>
      </w:pPr>
    </w:lvl>
    <w:lvl w:ilvl="8">
      <w:start w:val="1"/>
      <w:numFmt w:val="decimal"/>
      <w:lvlText w:val="%1.%2.%3.%4.%5.%6.%7.%8.%9."/>
      <w:lvlJc w:val="left"/>
      <w:pPr>
        <w:tabs>
          <w:tab w:val="num" w:pos="4440"/>
        </w:tabs>
        <w:ind w:left="4440" w:hanging="1800"/>
      </w:pPr>
    </w:lvl>
  </w:abstractNum>
  <w:abstractNum w:abstractNumId="16" w15:restartNumberingAfterBreak="0">
    <w:nsid w:val="5B9C36C1"/>
    <w:multiLevelType w:val="hybridMultilevel"/>
    <w:tmpl w:val="85882108"/>
    <w:lvl w:ilvl="0" w:tplc="84868238">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F587672"/>
    <w:multiLevelType w:val="hybridMultilevel"/>
    <w:tmpl w:val="38462D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0B23B75"/>
    <w:multiLevelType w:val="multilevel"/>
    <w:tmpl w:val="A454BE72"/>
    <w:lvl w:ilvl="0">
      <w:start w:val="10"/>
      <w:numFmt w:val="decimal"/>
      <w:lvlText w:val="%1."/>
      <w:lvlJc w:val="left"/>
      <w:pPr>
        <w:tabs>
          <w:tab w:val="num" w:pos="480"/>
        </w:tabs>
        <w:ind w:left="480" w:hanging="480"/>
      </w:pPr>
    </w:lvl>
    <w:lvl w:ilvl="1">
      <w:start w:val="1"/>
      <w:numFmt w:val="decimal"/>
      <w:lvlText w:val="%1.%2."/>
      <w:lvlJc w:val="left"/>
      <w:pPr>
        <w:tabs>
          <w:tab w:val="num" w:pos="1200"/>
        </w:tabs>
        <w:ind w:left="1200" w:hanging="480"/>
      </w:pPr>
      <w:rPr>
        <w:b w:val="0"/>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15:restartNumberingAfterBreak="0">
    <w:nsid w:val="720A26EC"/>
    <w:multiLevelType w:val="hybridMultilevel"/>
    <w:tmpl w:val="DC0A018C"/>
    <w:lvl w:ilvl="0" w:tplc="84868238">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762235A8"/>
    <w:multiLevelType w:val="hybridMultilevel"/>
    <w:tmpl w:val="4140848A"/>
    <w:lvl w:ilvl="0" w:tplc="84868238">
      <w:start w:val="1"/>
      <w:numFmt w:val="bullet"/>
      <w:lvlText w:val="-"/>
      <w:lvlJc w:val="left"/>
      <w:pPr>
        <w:ind w:left="1429" w:hanging="360"/>
      </w:pPr>
      <w:rPr>
        <w:rFonts w:ascii="Courier New" w:hAnsi="Courier New" w:cs="Times New Roman" w:hint="default"/>
      </w:rPr>
    </w:lvl>
    <w:lvl w:ilvl="1" w:tplc="84868238">
      <w:start w:val="1"/>
      <w:numFmt w:val="bullet"/>
      <w:lvlText w:val="-"/>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18"/>
  </w:num>
  <w:num w:numId="15">
    <w:abstractNumId w:val="14"/>
  </w:num>
  <w:num w:numId="16">
    <w:abstractNumId w:val="1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16"/>
  </w:num>
  <w:num w:numId="20">
    <w:abstractNumId w:val="16"/>
  </w:num>
  <w:num w:numId="21">
    <w:abstractNumId w:val="6"/>
  </w:num>
  <w:num w:numId="22">
    <w:abstractNumId w:val="6"/>
  </w:num>
  <w:num w:numId="23">
    <w:abstractNumId w:val="20"/>
  </w:num>
  <w:num w:numId="24">
    <w:abstractNumId w:val="20"/>
  </w:num>
  <w:num w:numId="25">
    <w:abstractNumId w:val="19"/>
  </w:num>
  <w:num w:numId="26">
    <w:abstractNumId w:val="19"/>
  </w:num>
  <w:num w:numId="27">
    <w:abstractNumId w:val="4"/>
  </w:num>
  <w:num w:numId="28">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2"/>
  </w:num>
  <w:num w:numId="3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2CBB"/>
    <w:rsid w:val="0005349E"/>
    <w:rsid w:val="0005381F"/>
    <w:rsid w:val="00064DA9"/>
    <w:rsid w:val="000A26C7"/>
    <w:rsid w:val="000B4293"/>
    <w:rsid w:val="001B3934"/>
    <w:rsid w:val="001B452F"/>
    <w:rsid w:val="0025305C"/>
    <w:rsid w:val="00256F31"/>
    <w:rsid w:val="00275B12"/>
    <w:rsid w:val="002B06C0"/>
    <w:rsid w:val="00303D85"/>
    <w:rsid w:val="00345373"/>
    <w:rsid w:val="00362301"/>
    <w:rsid w:val="00406965"/>
    <w:rsid w:val="00420775"/>
    <w:rsid w:val="004215E9"/>
    <w:rsid w:val="00431DDF"/>
    <w:rsid w:val="00436B3E"/>
    <w:rsid w:val="00452EAE"/>
    <w:rsid w:val="004618C6"/>
    <w:rsid w:val="004622B7"/>
    <w:rsid w:val="00480BE0"/>
    <w:rsid w:val="004918C6"/>
    <w:rsid w:val="004941D8"/>
    <w:rsid w:val="004B271E"/>
    <w:rsid w:val="005204D0"/>
    <w:rsid w:val="00540880"/>
    <w:rsid w:val="0054220B"/>
    <w:rsid w:val="005464A4"/>
    <w:rsid w:val="005505BF"/>
    <w:rsid w:val="00563F46"/>
    <w:rsid w:val="005F2010"/>
    <w:rsid w:val="005F2E0B"/>
    <w:rsid w:val="005F4D6F"/>
    <w:rsid w:val="00641B9B"/>
    <w:rsid w:val="0065226E"/>
    <w:rsid w:val="006558F9"/>
    <w:rsid w:val="00664C90"/>
    <w:rsid w:val="006A7C70"/>
    <w:rsid w:val="006D3B04"/>
    <w:rsid w:val="006E716A"/>
    <w:rsid w:val="0070795F"/>
    <w:rsid w:val="0073330B"/>
    <w:rsid w:val="00741808"/>
    <w:rsid w:val="00752CA9"/>
    <w:rsid w:val="0075340A"/>
    <w:rsid w:val="00783A9D"/>
    <w:rsid w:val="007C2A5B"/>
    <w:rsid w:val="007C3660"/>
    <w:rsid w:val="007C383C"/>
    <w:rsid w:val="00846712"/>
    <w:rsid w:val="008516F2"/>
    <w:rsid w:val="008A76C8"/>
    <w:rsid w:val="008B7612"/>
    <w:rsid w:val="008D0467"/>
    <w:rsid w:val="00900654"/>
    <w:rsid w:val="009469EF"/>
    <w:rsid w:val="009D0D5E"/>
    <w:rsid w:val="009D214E"/>
    <w:rsid w:val="009D7808"/>
    <w:rsid w:val="009E3C1A"/>
    <w:rsid w:val="00A16403"/>
    <w:rsid w:val="00A70257"/>
    <w:rsid w:val="00A84773"/>
    <w:rsid w:val="00AF2CBB"/>
    <w:rsid w:val="00B63510"/>
    <w:rsid w:val="00B740EA"/>
    <w:rsid w:val="00BF1327"/>
    <w:rsid w:val="00BF681C"/>
    <w:rsid w:val="00C13198"/>
    <w:rsid w:val="00C15570"/>
    <w:rsid w:val="00C17C5D"/>
    <w:rsid w:val="00C37495"/>
    <w:rsid w:val="00C86A1F"/>
    <w:rsid w:val="00C93713"/>
    <w:rsid w:val="00CA1953"/>
    <w:rsid w:val="00CC729F"/>
    <w:rsid w:val="00CD0362"/>
    <w:rsid w:val="00CD7B2E"/>
    <w:rsid w:val="00D26799"/>
    <w:rsid w:val="00D311A2"/>
    <w:rsid w:val="00D526CB"/>
    <w:rsid w:val="00D556E4"/>
    <w:rsid w:val="00DE22DF"/>
    <w:rsid w:val="00E0632C"/>
    <w:rsid w:val="00E06E00"/>
    <w:rsid w:val="00E2637D"/>
    <w:rsid w:val="00E40A6F"/>
    <w:rsid w:val="00E4473A"/>
    <w:rsid w:val="00E4581C"/>
    <w:rsid w:val="00E51030"/>
    <w:rsid w:val="00E62B3E"/>
    <w:rsid w:val="00E62CCB"/>
    <w:rsid w:val="00E921CA"/>
    <w:rsid w:val="00E9742C"/>
    <w:rsid w:val="00EA1292"/>
    <w:rsid w:val="00ED3B89"/>
    <w:rsid w:val="00ED73C6"/>
    <w:rsid w:val="00EF3ACA"/>
    <w:rsid w:val="00F06D92"/>
    <w:rsid w:val="00F22F2C"/>
    <w:rsid w:val="00F3708B"/>
    <w:rsid w:val="00F51767"/>
    <w:rsid w:val="00FF0D1F"/>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34AF1-5101-4D24-9667-2C426CE8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03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TPHead1,H11,H12,H13,H14,H"/>
    <w:basedOn w:val="a1"/>
    <w:next w:val="a1"/>
    <w:link w:val="10"/>
    <w:uiPriority w:val="9"/>
    <w:qFormat/>
    <w:rsid w:val="00CD0362"/>
    <w:pPr>
      <w:keepNext/>
      <w:jc w:val="center"/>
      <w:outlineLvl w:val="0"/>
    </w:pPr>
    <w:rPr>
      <w:sz w:val="28"/>
      <w:szCs w:val="20"/>
    </w:rPr>
  </w:style>
  <w:style w:type="paragraph" w:styleId="22">
    <w:name w:val="heading 2"/>
    <w:aliases w:val="H2,contract,h2,2,Numbered text 3,H21,H22,H23,H24,H211,H25,H212,H221,H231,H241,H2111,H26,H213,H222,H232,H242,H2112,H27,H214,H28,H29,H210,H215,H216,H217,H218,H219,H220,H2110,H223,H2113,H224,H225,H226,H227,H228,H229,contract1,h21,21,H2114,H233"/>
    <w:basedOn w:val="a1"/>
    <w:next w:val="a1"/>
    <w:link w:val="23"/>
    <w:uiPriority w:val="9"/>
    <w:semiHidden/>
    <w:unhideWhenUsed/>
    <w:qFormat/>
    <w:rsid w:val="00CD03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1"/>
    <w:next w:val="a1"/>
    <w:link w:val="31"/>
    <w:uiPriority w:val="9"/>
    <w:semiHidden/>
    <w:unhideWhenUsed/>
    <w:qFormat/>
    <w:rsid w:val="00CD036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1"/>
    <w:next w:val="a1"/>
    <w:link w:val="40"/>
    <w:uiPriority w:val="9"/>
    <w:semiHidden/>
    <w:unhideWhenUsed/>
    <w:qFormat/>
    <w:rsid w:val="00CD0362"/>
    <w:pPr>
      <w:keepNext/>
      <w:spacing w:before="240" w:after="60" w:line="276" w:lineRule="auto"/>
      <w:outlineLvl w:val="3"/>
    </w:pPr>
    <w:rPr>
      <w:rFonts w:ascii="Calibri" w:hAnsi="Calibri"/>
      <w:b/>
      <w:bCs/>
      <w:sz w:val="28"/>
      <w:szCs w:val="28"/>
      <w:lang w:eastAsia="en-US"/>
    </w:rPr>
  </w:style>
  <w:style w:type="paragraph" w:styleId="5">
    <w:name w:val="heading 5"/>
    <w:aliases w:val="Заголовок 5 Гост,Заголовок 5 Гост1,Заголовок 5 Гост2,Заголовок 5 Гост11"/>
    <w:basedOn w:val="a1"/>
    <w:next w:val="a1"/>
    <w:link w:val="50"/>
    <w:uiPriority w:val="9"/>
    <w:semiHidden/>
    <w:unhideWhenUsed/>
    <w:qFormat/>
    <w:rsid w:val="00CD0362"/>
    <w:pPr>
      <w:tabs>
        <w:tab w:val="num" w:pos="1008"/>
      </w:tabs>
      <w:spacing w:before="240" w:after="60" w:line="276" w:lineRule="auto"/>
      <w:ind w:left="1008" w:hanging="1008"/>
      <w:jc w:val="both"/>
      <w:outlineLvl w:val="4"/>
    </w:pPr>
    <w:rPr>
      <w:b/>
      <w:bCs/>
      <w:iCs/>
      <w:sz w:val="26"/>
      <w:szCs w:val="26"/>
    </w:rPr>
  </w:style>
  <w:style w:type="paragraph" w:styleId="6">
    <w:name w:val="heading 6"/>
    <w:aliases w:val="H6,H61"/>
    <w:basedOn w:val="a1"/>
    <w:next w:val="a1"/>
    <w:link w:val="60"/>
    <w:uiPriority w:val="9"/>
    <w:semiHidden/>
    <w:unhideWhenUsed/>
    <w:qFormat/>
    <w:rsid w:val="00CD0362"/>
    <w:pPr>
      <w:spacing w:before="240" w:after="60"/>
      <w:outlineLvl w:val="5"/>
    </w:pPr>
    <w:rPr>
      <w:b/>
      <w:bCs/>
      <w:sz w:val="22"/>
      <w:szCs w:val="22"/>
    </w:rPr>
  </w:style>
  <w:style w:type="paragraph" w:styleId="7">
    <w:name w:val="heading 7"/>
    <w:basedOn w:val="a1"/>
    <w:next w:val="a1"/>
    <w:link w:val="70"/>
    <w:uiPriority w:val="99"/>
    <w:semiHidden/>
    <w:unhideWhenUsed/>
    <w:qFormat/>
    <w:rsid w:val="00CD0362"/>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9"/>
    <w:semiHidden/>
    <w:unhideWhenUsed/>
    <w:qFormat/>
    <w:rsid w:val="00CD0362"/>
    <w:pPr>
      <w:tabs>
        <w:tab w:val="num" w:pos="1440"/>
      </w:tabs>
      <w:spacing w:before="240" w:after="60" w:line="276" w:lineRule="auto"/>
      <w:ind w:left="1440" w:hanging="1440"/>
      <w:jc w:val="both"/>
      <w:outlineLvl w:val="7"/>
    </w:pPr>
    <w:rPr>
      <w:rFonts w:ascii="Calibri" w:hAnsi="Calibri"/>
      <w:i/>
      <w:iCs/>
      <w:lang w:eastAsia="en-US"/>
    </w:rPr>
  </w:style>
  <w:style w:type="paragraph" w:styleId="9">
    <w:name w:val="heading 9"/>
    <w:basedOn w:val="a1"/>
    <w:next w:val="a1"/>
    <w:link w:val="90"/>
    <w:uiPriority w:val="99"/>
    <w:semiHidden/>
    <w:unhideWhenUsed/>
    <w:qFormat/>
    <w:rsid w:val="00CD0362"/>
    <w:pPr>
      <w:tabs>
        <w:tab w:val="num" w:pos="1584"/>
      </w:tabs>
      <w:spacing w:before="240" w:after="60" w:line="276" w:lineRule="auto"/>
      <w:ind w:left="1584" w:hanging="1584"/>
      <w:jc w:val="both"/>
      <w:outlineLvl w:val="8"/>
    </w:pPr>
    <w:rPr>
      <w:rFonts w:ascii="Cambria" w:hAnsi="Cambria"/>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1 Знак"/>
    <w:basedOn w:val="a2"/>
    <w:link w:val="1"/>
    <w:uiPriority w:val="9"/>
    <w:rsid w:val="00CD0362"/>
    <w:rPr>
      <w:rFonts w:ascii="Times New Roman" w:eastAsia="Times New Roman" w:hAnsi="Times New Roman" w:cs="Times New Roman"/>
      <w:sz w:val="28"/>
      <w:szCs w:val="20"/>
      <w:lang w:eastAsia="ru-RU"/>
    </w:rPr>
  </w:style>
  <w:style w:type="character" w:customStyle="1" w:styleId="23">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2"/>
    <w:link w:val="22"/>
    <w:uiPriority w:val="9"/>
    <w:semiHidden/>
    <w:rsid w:val="00CD0362"/>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basedOn w:val="a2"/>
    <w:link w:val="30"/>
    <w:uiPriority w:val="9"/>
    <w:semiHidden/>
    <w:rsid w:val="00CD036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uiPriority w:val="9"/>
    <w:semiHidden/>
    <w:rsid w:val="00CD0362"/>
    <w:rPr>
      <w:rFonts w:ascii="Calibri" w:eastAsia="Times New Roman" w:hAnsi="Calibri" w:cs="Times New Roman"/>
      <w:b/>
      <w:bCs/>
      <w:sz w:val="28"/>
      <w:szCs w:val="28"/>
    </w:rPr>
  </w:style>
  <w:style w:type="character" w:customStyle="1" w:styleId="50">
    <w:name w:val="Заголовок 5 Знак"/>
    <w:aliases w:val="Заголовок 5 Гост Знак,Заголовок 5 Гост1 Знак,Заголовок 5 Гост2 Знак,Заголовок 5 Гост11 Знак"/>
    <w:basedOn w:val="a2"/>
    <w:link w:val="5"/>
    <w:uiPriority w:val="9"/>
    <w:semiHidden/>
    <w:rsid w:val="00CD0362"/>
    <w:rPr>
      <w:rFonts w:ascii="Times New Roman" w:eastAsia="Times New Roman" w:hAnsi="Times New Roman" w:cs="Times New Roman"/>
      <w:b/>
      <w:bCs/>
      <w:iCs/>
      <w:sz w:val="26"/>
      <w:szCs w:val="26"/>
    </w:rPr>
  </w:style>
  <w:style w:type="character" w:customStyle="1" w:styleId="60">
    <w:name w:val="Заголовок 6 Знак"/>
    <w:aliases w:val="H6 Знак,H61 Знак"/>
    <w:basedOn w:val="a2"/>
    <w:link w:val="6"/>
    <w:uiPriority w:val="9"/>
    <w:semiHidden/>
    <w:rsid w:val="00CD0362"/>
    <w:rPr>
      <w:rFonts w:ascii="Times New Roman" w:eastAsia="Times New Roman" w:hAnsi="Times New Roman" w:cs="Times New Roman"/>
      <w:b/>
      <w:bCs/>
      <w:lang w:eastAsia="ru-RU"/>
    </w:rPr>
  </w:style>
  <w:style w:type="character" w:customStyle="1" w:styleId="70">
    <w:name w:val="Заголовок 7 Знак"/>
    <w:basedOn w:val="a2"/>
    <w:link w:val="7"/>
    <w:uiPriority w:val="99"/>
    <w:semiHidden/>
    <w:rsid w:val="00CD0362"/>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uiPriority w:val="99"/>
    <w:semiHidden/>
    <w:rsid w:val="00CD0362"/>
    <w:rPr>
      <w:rFonts w:ascii="Calibri" w:eastAsia="Times New Roman" w:hAnsi="Calibri" w:cs="Times New Roman"/>
      <w:i/>
      <w:iCs/>
      <w:sz w:val="24"/>
      <w:szCs w:val="24"/>
    </w:rPr>
  </w:style>
  <w:style w:type="character" w:customStyle="1" w:styleId="90">
    <w:name w:val="Заголовок 9 Знак"/>
    <w:basedOn w:val="a2"/>
    <w:link w:val="9"/>
    <w:uiPriority w:val="99"/>
    <w:semiHidden/>
    <w:rsid w:val="00CD0362"/>
    <w:rPr>
      <w:rFonts w:ascii="Cambria" w:eastAsia="Times New Roman" w:hAnsi="Cambria" w:cs="Times New Roman"/>
      <w:sz w:val="24"/>
    </w:rPr>
  </w:style>
  <w:style w:type="character" w:styleId="a5">
    <w:name w:val="Hyperlink"/>
    <w:uiPriority w:val="99"/>
    <w:semiHidden/>
    <w:unhideWhenUsed/>
    <w:rsid w:val="00CD0362"/>
    <w:rPr>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uiPriority w:val="9"/>
    <w:rsid w:val="00CD0362"/>
    <w:rPr>
      <w:rFonts w:asciiTheme="majorHAnsi" w:eastAsiaTheme="majorEastAsia" w:hAnsiTheme="majorHAnsi" w:cstheme="majorBidi" w:hint="default"/>
      <w:color w:val="2E74B5" w:themeColor="accent1" w:themeShade="BF"/>
      <w:sz w:val="32"/>
      <w:szCs w:val="32"/>
      <w:lang w:eastAsia="ru-RU"/>
    </w:rPr>
  </w:style>
  <w:style w:type="paragraph" w:styleId="a6">
    <w:name w:val="footnote text"/>
    <w:basedOn w:val="a1"/>
    <w:link w:val="a7"/>
    <w:uiPriority w:val="99"/>
    <w:semiHidden/>
    <w:unhideWhenUsed/>
    <w:rsid w:val="00CD0362"/>
    <w:pPr>
      <w:widowControl w:val="0"/>
      <w:autoSpaceDE w:val="0"/>
      <w:autoSpaceDN w:val="0"/>
      <w:adjustRightInd w:val="0"/>
    </w:pPr>
    <w:rPr>
      <w:rFonts w:ascii="Arial" w:hAnsi="Arial"/>
      <w:sz w:val="20"/>
      <w:szCs w:val="20"/>
    </w:rPr>
  </w:style>
  <w:style w:type="character" w:customStyle="1" w:styleId="a7">
    <w:name w:val="Текст сноски Знак"/>
    <w:basedOn w:val="a2"/>
    <w:link w:val="a6"/>
    <w:uiPriority w:val="99"/>
    <w:semiHidden/>
    <w:rsid w:val="00CD0362"/>
    <w:rPr>
      <w:rFonts w:ascii="Arial" w:eastAsia="Times New Roman" w:hAnsi="Arial" w:cs="Times New Roman"/>
      <w:sz w:val="20"/>
      <w:szCs w:val="20"/>
    </w:rPr>
  </w:style>
  <w:style w:type="character" w:customStyle="1" w:styleId="a8">
    <w:name w:val="Текст примечания Знак"/>
    <w:basedOn w:val="a2"/>
    <w:link w:val="a9"/>
    <w:uiPriority w:val="99"/>
    <w:semiHidden/>
    <w:rsid w:val="00CD0362"/>
    <w:rPr>
      <w:rFonts w:ascii="Calibri" w:eastAsia="Calibri" w:hAnsi="Calibri" w:cs="Times New Roman"/>
      <w:sz w:val="20"/>
      <w:szCs w:val="20"/>
    </w:rPr>
  </w:style>
  <w:style w:type="paragraph" w:styleId="a9">
    <w:name w:val="annotation text"/>
    <w:basedOn w:val="a1"/>
    <w:link w:val="a8"/>
    <w:uiPriority w:val="99"/>
    <w:semiHidden/>
    <w:unhideWhenUsed/>
    <w:rsid w:val="00CD0362"/>
    <w:pPr>
      <w:spacing w:after="200" w:line="276" w:lineRule="auto"/>
    </w:pPr>
    <w:rPr>
      <w:rFonts w:ascii="Calibri" w:eastAsia="Calibri" w:hAnsi="Calibri"/>
      <w:sz w:val="20"/>
      <w:szCs w:val="20"/>
      <w:lang w:eastAsia="en-US"/>
    </w:rPr>
  </w:style>
  <w:style w:type="character" w:customStyle="1" w:styleId="aa">
    <w:name w:val="Верхний колонтитул Знак"/>
    <w:basedOn w:val="a2"/>
    <w:link w:val="ab"/>
    <w:uiPriority w:val="99"/>
    <w:rsid w:val="00CD0362"/>
    <w:rPr>
      <w:rFonts w:ascii="Times New Roman" w:eastAsia="Times New Roman" w:hAnsi="Times New Roman" w:cs="Times New Roman"/>
      <w:sz w:val="24"/>
      <w:szCs w:val="24"/>
      <w:lang w:eastAsia="ru-RU"/>
    </w:rPr>
  </w:style>
  <w:style w:type="paragraph" w:styleId="ab">
    <w:name w:val="header"/>
    <w:basedOn w:val="a1"/>
    <w:link w:val="aa"/>
    <w:uiPriority w:val="99"/>
    <w:unhideWhenUsed/>
    <w:rsid w:val="00CD0362"/>
    <w:pPr>
      <w:tabs>
        <w:tab w:val="center" w:pos="4677"/>
        <w:tab w:val="right" w:pos="9355"/>
      </w:tabs>
    </w:pPr>
  </w:style>
  <w:style w:type="character" w:customStyle="1" w:styleId="ac">
    <w:name w:val="Нижний колонтитул Знак"/>
    <w:basedOn w:val="a2"/>
    <w:link w:val="ad"/>
    <w:uiPriority w:val="99"/>
    <w:rsid w:val="00CD0362"/>
    <w:rPr>
      <w:rFonts w:ascii="Times New Roman" w:eastAsia="Times New Roman" w:hAnsi="Times New Roman" w:cs="Times New Roman"/>
      <w:sz w:val="24"/>
      <w:szCs w:val="24"/>
      <w:lang w:eastAsia="ru-RU"/>
    </w:rPr>
  </w:style>
  <w:style w:type="paragraph" w:styleId="ad">
    <w:name w:val="footer"/>
    <w:basedOn w:val="a1"/>
    <w:link w:val="ac"/>
    <w:uiPriority w:val="99"/>
    <w:unhideWhenUsed/>
    <w:rsid w:val="00CD0362"/>
    <w:pPr>
      <w:tabs>
        <w:tab w:val="center" w:pos="4677"/>
        <w:tab w:val="right" w:pos="9355"/>
      </w:tabs>
    </w:pPr>
  </w:style>
  <w:style w:type="paragraph" w:styleId="21">
    <w:name w:val="List Number 2"/>
    <w:basedOn w:val="a1"/>
    <w:uiPriority w:val="99"/>
    <w:semiHidden/>
    <w:unhideWhenUsed/>
    <w:rsid w:val="00CD0362"/>
    <w:pPr>
      <w:numPr>
        <w:numId w:val="1"/>
      </w:numPr>
      <w:contextualSpacing/>
    </w:pPr>
  </w:style>
  <w:style w:type="paragraph" w:styleId="ae">
    <w:name w:val="Title"/>
    <w:basedOn w:val="a1"/>
    <w:link w:val="af"/>
    <w:uiPriority w:val="99"/>
    <w:qFormat/>
    <w:rsid w:val="00CD0362"/>
    <w:pPr>
      <w:widowControl w:val="0"/>
      <w:shd w:val="clear" w:color="auto" w:fill="FFFFFF"/>
      <w:autoSpaceDE w:val="0"/>
      <w:autoSpaceDN w:val="0"/>
      <w:adjustRightInd w:val="0"/>
      <w:ind w:left="72"/>
      <w:jc w:val="center"/>
    </w:pPr>
    <w:rPr>
      <w:rFonts w:eastAsia="Calibri"/>
      <w:bCs/>
      <w:color w:val="000000"/>
      <w:spacing w:val="13"/>
      <w:szCs w:val="22"/>
    </w:rPr>
  </w:style>
  <w:style w:type="character" w:customStyle="1" w:styleId="af">
    <w:name w:val="Название Знак"/>
    <w:basedOn w:val="a2"/>
    <w:link w:val="ae"/>
    <w:uiPriority w:val="99"/>
    <w:rsid w:val="00CD0362"/>
    <w:rPr>
      <w:rFonts w:ascii="Times New Roman" w:eastAsia="Calibri" w:hAnsi="Times New Roman" w:cs="Times New Roman"/>
      <w:bCs/>
      <w:color w:val="000000"/>
      <w:spacing w:val="13"/>
      <w:sz w:val="24"/>
      <w:shd w:val="clear" w:color="auto" w:fill="FFFFFF"/>
      <w:lang w:eastAsia="ru-RU"/>
    </w:rPr>
  </w:style>
  <w:style w:type="paragraph" w:styleId="af0">
    <w:name w:val="Body Text"/>
    <w:basedOn w:val="a1"/>
    <w:link w:val="af1"/>
    <w:uiPriority w:val="99"/>
    <w:semiHidden/>
    <w:unhideWhenUsed/>
    <w:rsid w:val="00CD0362"/>
    <w:pPr>
      <w:spacing w:after="120"/>
    </w:pPr>
  </w:style>
  <w:style w:type="character" w:customStyle="1" w:styleId="af1">
    <w:name w:val="Основной текст Знак"/>
    <w:basedOn w:val="a2"/>
    <w:link w:val="af0"/>
    <w:uiPriority w:val="99"/>
    <w:semiHidden/>
    <w:rsid w:val="00CD0362"/>
    <w:rPr>
      <w:rFonts w:ascii="Times New Roman" w:eastAsia="Times New Roman" w:hAnsi="Times New Roman" w:cs="Times New Roman"/>
      <w:sz w:val="24"/>
      <w:szCs w:val="24"/>
      <w:lang w:eastAsia="ru-RU"/>
    </w:rPr>
  </w:style>
  <w:style w:type="paragraph" w:styleId="af2">
    <w:name w:val="Body Text Indent"/>
    <w:basedOn w:val="a1"/>
    <w:link w:val="12"/>
    <w:uiPriority w:val="99"/>
    <w:semiHidden/>
    <w:unhideWhenUsed/>
    <w:rsid w:val="00CD0362"/>
    <w:pPr>
      <w:ind w:firstLine="724"/>
      <w:jc w:val="both"/>
    </w:pPr>
  </w:style>
  <w:style w:type="character" w:customStyle="1" w:styleId="12">
    <w:name w:val="Основной текст с отступом Знак1"/>
    <w:link w:val="af2"/>
    <w:uiPriority w:val="99"/>
    <w:semiHidden/>
    <w:locked/>
    <w:rsid w:val="00CD0362"/>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uiPriority w:val="99"/>
    <w:semiHidden/>
    <w:rsid w:val="00CD0362"/>
    <w:rPr>
      <w:rFonts w:ascii="Times New Roman" w:eastAsia="Times New Roman" w:hAnsi="Times New Roman" w:cs="Times New Roman"/>
      <w:sz w:val="24"/>
      <w:szCs w:val="24"/>
      <w:lang w:eastAsia="ru-RU"/>
    </w:rPr>
  </w:style>
  <w:style w:type="character" w:customStyle="1" w:styleId="24">
    <w:name w:val="Основной текст 2 Знак"/>
    <w:basedOn w:val="a2"/>
    <w:link w:val="25"/>
    <w:uiPriority w:val="99"/>
    <w:semiHidden/>
    <w:rsid w:val="00CD0362"/>
    <w:rPr>
      <w:rFonts w:ascii="Times New Roman" w:eastAsia="Times New Roman" w:hAnsi="Times New Roman" w:cs="Times New Roman"/>
      <w:sz w:val="20"/>
      <w:szCs w:val="20"/>
      <w:lang w:eastAsia="ru-RU"/>
    </w:rPr>
  </w:style>
  <w:style w:type="paragraph" w:styleId="25">
    <w:name w:val="Body Text 2"/>
    <w:basedOn w:val="a1"/>
    <w:link w:val="24"/>
    <w:uiPriority w:val="99"/>
    <w:semiHidden/>
    <w:unhideWhenUsed/>
    <w:rsid w:val="00CD0362"/>
    <w:pPr>
      <w:spacing w:after="120" w:line="480" w:lineRule="auto"/>
    </w:pPr>
    <w:rPr>
      <w:sz w:val="20"/>
      <w:szCs w:val="20"/>
    </w:rPr>
  </w:style>
  <w:style w:type="character" w:customStyle="1" w:styleId="32">
    <w:name w:val="Основной текст 3 Знак"/>
    <w:basedOn w:val="a2"/>
    <w:link w:val="33"/>
    <w:uiPriority w:val="99"/>
    <w:semiHidden/>
    <w:rsid w:val="00CD0362"/>
    <w:rPr>
      <w:rFonts w:ascii="Times New Roman" w:eastAsia="Times New Roman" w:hAnsi="Times New Roman" w:cs="Times New Roman"/>
      <w:sz w:val="16"/>
      <w:szCs w:val="16"/>
      <w:lang w:eastAsia="ru-RU"/>
    </w:rPr>
  </w:style>
  <w:style w:type="paragraph" w:styleId="33">
    <w:name w:val="Body Text 3"/>
    <w:basedOn w:val="a1"/>
    <w:link w:val="32"/>
    <w:uiPriority w:val="99"/>
    <w:semiHidden/>
    <w:unhideWhenUsed/>
    <w:rsid w:val="00CD0362"/>
    <w:pPr>
      <w:spacing w:after="120"/>
    </w:pPr>
    <w:rPr>
      <w:sz w:val="16"/>
      <w:szCs w:val="16"/>
    </w:rPr>
  </w:style>
  <w:style w:type="character" w:customStyle="1" w:styleId="26">
    <w:name w:val="Основной текст с отступом 2 Знак"/>
    <w:basedOn w:val="a2"/>
    <w:link w:val="27"/>
    <w:uiPriority w:val="99"/>
    <w:semiHidden/>
    <w:rsid w:val="00CD0362"/>
    <w:rPr>
      <w:rFonts w:ascii="Times New Roman" w:eastAsia="Times New Roman" w:hAnsi="Times New Roman" w:cs="Times New Roman"/>
      <w:sz w:val="20"/>
      <w:szCs w:val="20"/>
      <w:lang w:eastAsia="ru-RU"/>
    </w:rPr>
  </w:style>
  <w:style w:type="paragraph" w:styleId="27">
    <w:name w:val="Body Text Indent 2"/>
    <w:basedOn w:val="a1"/>
    <w:link w:val="26"/>
    <w:uiPriority w:val="99"/>
    <w:semiHidden/>
    <w:unhideWhenUsed/>
    <w:rsid w:val="00CD0362"/>
    <w:pPr>
      <w:spacing w:after="120" w:line="480" w:lineRule="auto"/>
      <w:ind w:left="283"/>
    </w:pPr>
    <w:rPr>
      <w:sz w:val="20"/>
      <w:szCs w:val="20"/>
    </w:rPr>
  </w:style>
  <w:style w:type="character" w:customStyle="1" w:styleId="34">
    <w:name w:val="Основной текст с отступом 3 Знак"/>
    <w:basedOn w:val="a2"/>
    <w:link w:val="35"/>
    <w:uiPriority w:val="99"/>
    <w:semiHidden/>
    <w:rsid w:val="00CD0362"/>
    <w:rPr>
      <w:rFonts w:ascii="Times New Roman" w:eastAsia="Times New Roman" w:hAnsi="Times New Roman" w:cs="Times New Roman"/>
      <w:sz w:val="16"/>
      <w:szCs w:val="16"/>
      <w:lang w:eastAsia="ru-RU"/>
    </w:rPr>
  </w:style>
  <w:style w:type="paragraph" w:styleId="35">
    <w:name w:val="Body Text Indent 3"/>
    <w:basedOn w:val="a1"/>
    <w:link w:val="34"/>
    <w:uiPriority w:val="99"/>
    <w:semiHidden/>
    <w:unhideWhenUsed/>
    <w:rsid w:val="00CD0362"/>
    <w:pPr>
      <w:spacing w:after="120"/>
      <w:ind w:left="283"/>
    </w:pPr>
    <w:rPr>
      <w:sz w:val="16"/>
      <w:szCs w:val="16"/>
    </w:rPr>
  </w:style>
  <w:style w:type="character" w:customStyle="1" w:styleId="af4">
    <w:name w:val="Текст Знак"/>
    <w:basedOn w:val="a2"/>
    <w:link w:val="af5"/>
    <w:uiPriority w:val="99"/>
    <w:semiHidden/>
    <w:rsid w:val="00CD0362"/>
    <w:rPr>
      <w:rFonts w:ascii="Courier New" w:eastAsia="Times New Roman" w:hAnsi="Courier New" w:cs="Times New Roman"/>
      <w:sz w:val="20"/>
      <w:szCs w:val="20"/>
      <w:lang w:eastAsia="ru-RU"/>
    </w:rPr>
  </w:style>
  <w:style w:type="paragraph" w:styleId="af5">
    <w:name w:val="Plain Text"/>
    <w:basedOn w:val="a1"/>
    <w:link w:val="af4"/>
    <w:uiPriority w:val="99"/>
    <w:semiHidden/>
    <w:unhideWhenUsed/>
    <w:rsid w:val="00CD0362"/>
    <w:rPr>
      <w:rFonts w:ascii="Courier New" w:hAnsi="Courier New"/>
      <w:sz w:val="20"/>
      <w:szCs w:val="20"/>
    </w:rPr>
  </w:style>
  <w:style w:type="character" w:customStyle="1" w:styleId="af6">
    <w:name w:val="Тема примечания Знак"/>
    <w:basedOn w:val="a8"/>
    <w:link w:val="af7"/>
    <w:uiPriority w:val="99"/>
    <w:semiHidden/>
    <w:rsid w:val="00CD0362"/>
    <w:rPr>
      <w:rFonts w:ascii="Calibri" w:eastAsia="Calibri" w:hAnsi="Calibri" w:cs="Times New Roman"/>
      <w:b/>
      <w:bCs/>
      <w:sz w:val="20"/>
      <w:szCs w:val="20"/>
    </w:rPr>
  </w:style>
  <w:style w:type="paragraph" w:styleId="af7">
    <w:name w:val="annotation subject"/>
    <w:basedOn w:val="a9"/>
    <w:next w:val="a9"/>
    <w:link w:val="af6"/>
    <w:uiPriority w:val="99"/>
    <w:semiHidden/>
    <w:unhideWhenUsed/>
    <w:rsid w:val="00CD0362"/>
    <w:pPr>
      <w:spacing w:line="240" w:lineRule="auto"/>
    </w:pPr>
    <w:rPr>
      <w:b/>
      <w:bCs/>
    </w:rPr>
  </w:style>
  <w:style w:type="character" w:customStyle="1" w:styleId="af8">
    <w:name w:val="Текст выноски Знак"/>
    <w:basedOn w:val="a2"/>
    <w:link w:val="af9"/>
    <w:uiPriority w:val="99"/>
    <w:semiHidden/>
    <w:rsid w:val="00CD0362"/>
    <w:rPr>
      <w:rFonts w:ascii="Segoe UI" w:eastAsia="Times New Roman" w:hAnsi="Segoe UI" w:cs="Segoe UI"/>
      <w:sz w:val="18"/>
      <w:szCs w:val="18"/>
      <w:lang w:eastAsia="ru-RU"/>
    </w:rPr>
  </w:style>
  <w:style w:type="paragraph" w:styleId="af9">
    <w:name w:val="Balloon Text"/>
    <w:basedOn w:val="a1"/>
    <w:link w:val="af8"/>
    <w:uiPriority w:val="99"/>
    <w:semiHidden/>
    <w:unhideWhenUsed/>
    <w:rsid w:val="00CD0362"/>
    <w:rPr>
      <w:rFonts w:ascii="Segoe UI" w:hAnsi="Segoe UI" w:cs="Segoe UI"/>
      <w:sz w:val="18"/>
      <w:szCs w:val="18"/>
    </w:rPr>
  </w:style>
  <w:style w:type="character" w:customStyle="1" w:styleId="afa">
    <w:name w:val="Без интервала Знак"/>
    <w:link w:val="afb"/>
    <w:locked/>
    <w:rsid w:val="00CD0362"/>
    <w:rPr>
      <w:rFonts w:ascii="Calibri" w:eastAsia="Times New Roman" w:hAnsi="Calibri" w:cs="Calibri"/>
    </w:rPr>
  </w:style>
  <w:style w:type="paragraph" w:styleId="afb">
    <w:name w:val="No Spacing"/>
    <w:link w:val="afa"/>
    <w:qFormat/>
    <w:rsid w:val="00CD0362"/>
    <w:pPr>
      <w:spacing w:after="0" w:line="240" w:lineRule="auto"/>
    </w:pPr>
    <w:rPr>
      <w:rFonts w:ascii="Calibri" w:eastAsia="Times New Roman" w:hAnsi="Calibri" w:cs="Calibri"/>
    </w:rPr>
  </w:style>
  <w:style w:type="character" w:customStyle="1" w:styleId="afc">
    <w:name w:val="Абзац списка Знак"/>
    <w:aliases w:val="Bullet List Знак,FooterText Знак,numbered Знак,Нумерованный список ГОСТ Знак,Нумерованный список ГОСТ1 Знак,Bullet List1 Знак,FooterText1 Знак,numbered1 Знак,Нумерованный список ГОСТ2 Знак,Bullet List2 Знак,FooterText2 Знак"/>
    <w:basedOn w:val="a2"/>
    <w:link w:val="afd"/>
    <w:uiPriority w:val="34"/>
    <w:locked/>
    <w:rsid w:val="00CD0362"/>
    <w:rPr>
      <w:rFonts w:ascii="Calibri" w:eastAsia="Calibri" w:hAnsi="Calibri" w:cs="Times New Roman"/>
    </w:rPr>
  </w:style>
  <w:style w:type="paragraph" w:styleId="afd">
    <w:name w:val="List Paragraph"/>
    <w:aliases w:val="Bullet List,FooterText,numbered,Нумерованный список ГОСТ,Нумерованный список ГОСТ1,Bullet List1,FooterText1,numbered1,Нумерованный список ГОСТ2,Bullet List2,FooterText2,numbered2,Нумерованный список ГОСТ11,Bullet List11,FooterText11"/>
    <w:basedOn w:val="a1"/>
    <w:link w:val="afc"/>
    <w:uiPriority w:val="34"/>
    <w:qFormat/>
    <w:rsid w:val="00CD0362"/>
    <w:pPr>
      <w:spacing w:after="200" w:line="276" w:lineRule="auto"/>
      <w:ind w:left="720"/>
      <w:contextualSpacing/>
    </w:pPr>
    <w:rPr>
      <w:rFonts w:ascii="Calibri" w:eastAsia="Calibri" w:hAnsi="Calibri"/>
      <w:sz w:val="22"/>
      <w:szCs w:val="22"/>
      <w:lang w:eastAsia="en-US"/>
    </w:rPr>
  </w:style>
  <w:style w:type="paragraph" w:customStyle="1" w:styleId="220">
    <w:name w:val="Основной текст с отступом 22"/>
    <w:basedOn w:val="a1"/>
    <w:uiPriority w:val="99"/>
    <w:semiHidden/>
    <w:qFormat/>
    <w:rsid w:val="00CD0362"/>
    <w:pPr>
      <w:suppressAutoHyphens/>
      <w:spacing w:after="120" w:line="480" w:lineRule="auto"/>
      <w:ind w:left="283"/>
    </w:pPr>
    <w:rPr>
      <w:lang w:eastAsia="ar-SA"/>
    </w:rPr>
  </w:style>
  <w:style w:type="character" w:customStyle="1" w:styleId="ConsPlusNormal">
    <w:name w:val="ConsPlusNormal Знак"/>
    <w:link w:val="ConsPlusNormal0"/>
    <w:semiHidden/>
    <w:locked/>
    <w:rsid w:val="00CD0362"/>
    <w:rPr>
      <w:rFonts w:ascii="Arial" w:eastAsia="Times New Roman" w:hAnsi="Arial" w:cs="Arial"/>
      <w:sz w:val="20"/>
      <w:szCs w:val="20"/>
      <w:lang w:eastAsia="ru-RU"/>
    </w:rPr>
  </w:style>
  <w:style w:type="paragraph" w:customStyle="1" w:styleId="ConsPlusNormal0">
    <w:name w:val="ConsPlusNormal"/>
    <w:link w:val="ConsPlusNormal"/>
    <w:semiHidden/>
    <w:qFormat/>
    <w:rsid w:val="00CD03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1"/>
    <w:qFormat/>
    <w:rsid w:val="00CD0362"/>
    <w:pPr>
      <w:spacing w:before="150" w:after="150"/>
      <w:ind w:left="150" w:right="150"/>
    </w:pPr>
  </w:style>
  <w:style w:type="character" w:customStyle="1" w:styleId="ListParagraphChar">
    <w:name w:val="List Paragraph Char"/>
    <w:link w:val="13"/>
    <w:semiHidden/>
    <w:locked/>
    <w:rsid w:val="00CD0362"/>
    <w:rPr>
      <w:rFonts w:ascii="Calibri" w:eastAsia="Times New Roman" w:hAnsi="Calibri" w:cs="Times New Roman"/>
    </w:rPr>
  </w:style>
  <w:style w:type="paragraph" w:customStyle="1" w:styleId="13">
    <w:name w:val="Абзац списка1"/>
    <w:basedOn w:val="a1"/>
    <w:link w:val="ListParagraphChar"/>
    <w:semiHidden/>
    <w:rsid w:val="00CD0362"/>
    <w:pPr>
      <w:spacing w:after="160" w:line="254" w:lineRule="auto"/>
      <w:ind w:left="720"/>
      <w:contextualSpacing/>
    </w:pPr>
    <w:rPr>
      <w:rFonts w:ascii="Calibri" w:hAnsi="Calibri"/>
      <w:sz w:val="22"/>
      <w:szCs w:val="22"/>
      <w:lang w:eastAsia="en-US"/>
    </w:rPr>
  </w:style>
  <w:style w:type="character" w:customStyle="1" w:styleId="ConsNormal">
    <w:name w:val="ConsNormal Знак"/>
    <w:link w:val="ConsNormal0"/>
    <w:semiHidden/>
    <w:locked/>
    <w:rsid w:val="00CD0362"/>
    <w:rPr>
      <w:rFonts w:ascii="Arial" w:eastAsia="Times New Roman" w:hAnsi="Arial" w:cs="Times New Roman"/>
      <w:sz w:val="20"/>
      <w:szCs w:val="20"/>
      <w:lang w:eastAsia="ru-RU"/>
    </w:rPr>
  </w:style>
  <w:style w:type="paragraph" w:customStyle="1" w:styleId="ConsNormal0">
    <w:name w:val="ConsNormal"/>
    <w:link w:val="ConsNormal"/>
    <w:semiHidden/>
    <w:rsid w:val="00CD036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afe">
    <w:name w:val="Основной текст_"/>
    <w:link w:val="51"/>
    <w:semiHidden/>
    <w:locked/>
    <w:rsid w:val="00CD0362"/>
    <w:rPr>
      <w:rFonts w:ascii="Times New Roman" w:eastAsia="Times New Roman" w:hAnsi="Times New Roman" w:cs="Times New Roman"/>
      <w:sz w:val="23"/>
      <w:szCs w:val="23"/>
      <w:shd w:val="clear" w:color="auto" w:fill="FFFFFF"/>
    </w:rPr>
  </w:style>
  <w:style w:type="paragraph" w:customStyle="1" w:styleId="51">
    <w:name w:val="Основной текст5"/>
    <w:basedOn w:val="a1"/>
    <w:link w:val="afe"/>
    <w:semiHidden/>
    <w:rsid w:val="00CD0362"/>
    <w:pPr>
      <w:shd w:val="clear" w:color="auto" w:fill="FFFFFF"/>
      <w:spacing w:before="60" w:after="600" w:line="0" w:lineRule="atLeast"/>
      <w:ind w:hanging="840"/>
    </w:pPr>
    <w:rPr>
      <w:sz w:val="23"/>
      <w:szCs w:val="23"/>
      <w:lang w:eastAsia="en-US"/>
    </w:rPr>
  </w:style>
  <w:style w:type="character" w:customStyle="1" w:styleId="blk">
    <w:name w:val="blk"/>
    <w:rsid w:val="00CD0362"/>
  </w:style>
  <w:style w:type="character" w:customStyle="1" w:styleId="u">
    <w:name w:val="u"/>
    <w:rsid w:val="00CD0362"/>
  </w:style>
  <w:style w:type="character" w:customStyle="1" w:styleId="FontStyle22">
    <w:name w:val="Font Style22"/>
    <w:rsid w:val="00CD0362"/>
    <w:rPr>
      <w:rFonts w:ascii="Times New Roman" w:eastAsia="Calibri" w:hAnsi="Times New Roman" w:cs="Times New Roman" w:hint="default"/>
      <w:sz w:val="20"/>
      <w:szCs w:val="20"/>
      <w:lang w:val="ru-RU" w:eastAsia="zh-CN" w:bidi="ar-SA"/>
    </w:rPr>
  </w:style>
  <w:style w:type="character" w:customStyle="1" w:styleId="aff">
    <w:name w:val="Цветовое выделение"/>
    <w:uiPriority w:val="99"/>
    <w:rsid w:val="00CD0362"/>
    <w:rPr>
      <w:b/>
      <w:bCs/>
      <w:color w:val="26282F"/>
      <w:sz w:val="26"/>
      <w:szCs w:val="26"/>
    </w:rPr>
  </w:style>
  <w:style w:type="character" w:customStyle="1" w:styleId="iceouttxt6">
    <w:name w:val="iceouttxt6"/>
    <w:basedOn w:val="a2"/>
    <w:rsid w:val="00CD0362"/>
    <w:rPr>
      <w:rFonts w:ascii="Arial" w:hAnsi="Arial" w:cs="Arial" w:hint="default"/>
      <w:color w:val="666666"/>
      <w:sz w:val="17"/>
      <w:szCs w:val="17"/>
    </w:rPr>
  </w:style>
  <w:style w:type="character" w:customStyle="1" w:styleId="aff0">
    <w:name w:val="Гипертекстовая ссылка"/>
    <w:uiPriority w:val="99"/>
    <w:rsid w:val="00CD0362"/>
    <w:rPr>
      <w:b/>
      <w:bCs/>
      <w:color w:val="106BBE"/>
      <w:sz w:val="26"/>
      <w:szCs w:val="26"/>
    </w:rPr>
  </w:style>
  <w:style w:type="character" w:customStyle="1" w:styleId="apple-converted-space">
    <w:name w:val="apple-converted-space"/>
    <w:rsid w:val="00CD0362"/>
  </w:style>
  <w:style w:type="character" w:customStyle="1" w:styleId="ecattext">
    <w:name w:val="ecattext"/>
    <w:basedOn w:val="a2"/>
    <w:rsid w:val="00CD0362"/>
  </w:style>
  <w:style w:type="character" w:customStyle="1" w:styleId="highlightsearch4">
    <w:name w:val="highlightsearch4"/>
    <w:basedOn w:val="a2"/>
    <w:rsid w:val="00CD0362"/>
  </w:style>
  <w:style w:type="character" w:customStyle="1" w:styleId="FontStyle40">
    <w:name w:val="Font Style40"/>
    <w:rsid w:val="00CD0362"/>
    <w:rPr>
      <w:rFonts w:ascii="Times New Roman" w:hAnsi="Times New Roman" w:cs="Times New Roman" w:hint="default"/>
      <w:sz w:val="22"/>
    </w:rPr>
  </w:style>
  <w:style w:type="character" w:customStyle="1" w:styleId="okpdspan1">
    <w:name w:val="okpd_span1"/>
    <w:basedOn w:val="a2"/>
    <w:rsid w:val="00CD0362"/>
    <w:rPr>
      <w:b/>
      <w:bCs/>
    </w:rPr>
  </w:style>
  <w:style w:type="numbering" w:customStyle="1" w:styleId="14">
    <w:name w:val="Нет списка1"/>
    <w:next w:val="a4"/>
    <w:uiPriority w:val="99"/>
    <w:semiHidden/>
    <w:unhideWhenUsed/>
    <w:rsid w:val="00900654"/>
  </w:style>
  <w:style w:type="character" w:styleId="aff1">
    <w:name w:val="FollowedHyperlink"/>
    <w:basedOn w:val="a2"/>
    <w:uiPriority w:val="99"/>
    <w:semiHidden/>
    <w:unhideWhenUsed/>
    <w:rsid w:val="00900654"/>
    <w:rPr>
      <w:color w:val="954F72" w:themeColor="followedHyperlink"/>
      <w:u w:val="single"/>
    </w:rPr>
  </w:style>
  <w:style w:type="character" w:customStyle="1" w:styleId="aff2">
    <w:name w:val="Подзаголовок (КС) Знак"/>
    <w:link w:val="aff3"/>
    <w:locked/>
    <w:rsid w:val="00900654"/>
    <w:rPr>
      <w:rFonts w:ascii="Times New Roman" w:eastAsia="Times New Roman" w:hAnsi="Times New Roman" w:cs="Times New Roman"/>
      <w:b/>
      <w:bCs/>
      <w:sz w:val="26"/>
      <w:szCs w:val="26"/>
    </w:rPr>
  </w:style>
  <w:style w:type="paragraph" w:customStyle="1" w:styleId="aff3">
    <w:name w:val="Подзаголовок (КС)"/>
    <w:link w:val="aff2"/>
    <w:rsid w:val="00900654"/>
    <w:pPr>
      <w:keepNext/>
      <w:spacing w:before="300" w:after="60" w:line="240" w:lineRule="auto"/>
      <w:ind w:firstLine="709"/>
    </w:pPr>
    <w:rPr>
      <w:rFonts w:ascii="Times New Roman" w:eastAsia="Times New Roman" w:hAnsi="Times New Roman" w:cs="Times New Roman"/>
      <w:b/>
      <w:bCs/>
      <w:sz w:val="26"/>
      <w:szCs w:val="26"/>
    </w:rPr>
  </w:style>
  <w:style w:type="paragraph" w:customStyle="1" w:styleId="20">
    <w:name w:val="Список нум2 (КС)"/>
    <w:autoRedefine/>
    <w:rsid w:val="00900654"/>
    <w:pPr>
      <w:numPr>
        <w:ilvl w:val="1"/>
        <w:numId w:val="8"/>
      </w:numPr>
      <w:spacing w:before="60" w:after="0" w:line="240" w:lineRule="auto"/>
      <w:jc w:val="both"/>
    </w:pPr>
    <w:rPr>
      <w:rFonts w:ascii="Times New Roman" w:eastAsia="Times New Roman" w:hAnsi="Times New Roman" w:cs="Times New Roman"/>
      <w:sz w:val="24"/>
      <w:szCs w:val="24"/>
      <w:lang w:eastAsia="ru-RU"/>
    </w:rPr>
  </w:style>
  <w:style w:type="paragraph" w:customStyle="1" w:styleId="a0">
    <w:name w:val="Список нум (КС)"/>
    <w:rsid w:val="00900654"/>
    <w:pPr>
      <w:numPr>
        <w:numId w:val="8"/>
      </w:numPr>
      <w:spacing w:before="60" w:after="0" w:line="240" w:lineRule="auto"/>
      <w:jc w:val="both"/>
    </w:pPr>
    <w:rPr>
      <w:rFonts w:ascii="Times New Roman" w:eastAsia="Times New Roman" w:hAnsi="Times New Roman" w:cs="Times New Roman"/>
      <w:sz w:val="24"/>
      <w:szCs w:val="24"/>
      <w:lang w:eastAsia="ru-RU"/>
    </w:rPr>
  </w:style>
  <w:style w:type="paragraph" w:customStyle="1" w:styleId="3">
    <w:name w:val="Список нум3 (КС)"/>
    <w:qFormat/>
    <w:rsid w:val="00900654"/>
    <w:pPr>
      <w:numPr>
        <w:ilvl w:val="2"/>
        <w:numId w:val="8"/>
      </w:numPr>
      <w:spacing w:before="60" w:after="0" w:line="240" w:lineRule="auto"/>
      <w:jc w:val="both"/>
    </w:pPr>
    <w:rPr>
      <w:rFonts w:ascii="Times New Roman" w:eastAsia="Times New Roman" w:hAnsi="Times New Roman" w:cs="Times New Roman"/>
      <w:sz w:val="24"/>
      <w:szCs w:val="24"/>
      <w:lang w:eastAsia="ru-RU"/>
    </w:rPr>
  </w:style>
  <w:style w:type="character" w:customStyle="1" w:styleId="28">
    <w:name w:val="Абзац2 Знак"/>
    <w:basedOn w:val="a2"/>
    <w:link w:val="2"/>
    <w:locked/>
    <w:rsid w:val="00900654"/>
    <w:rPr>
      <w:rFonts w:ascii="Times New Roman" w:eastAsia="Times New Roman" w:hAnsi="Times New Roman" w:cs="Times New Roman"/>
      <w:bCs/>
      <w:sz w:val="24"/>
      <w:szCs w:val="28"/>
    </w:rPr>
  </w:style>
  <w:style w:type="paragraph" w:customStyle="1" w:styleId="2">
    <w:name w:val="Абзац2"/>
    <w:basedOn w:val="afd"/>
    <w:link w:val="28"/>
    <w:qFormat/>
    <w:rsid w:val="00900654"/>
    <w:pPr>
      <w:numPr>
        <w:ilvl w:val="1"/>
        <w:numId w:val="10"/>
      </w:numPr>
      <w:tabs>
        <w:tab w:val="num" w:pos="360"/>
      </w:tabs>
      <w:spacing w:after="0" w:line="240" w:lineRule="auto"/>
      <w:ind w:left="0" w:firstLine="0"/>
      <w:contextualSpacing w:val="0"/>
      <w:jc w:val="both"/>
    </w:pPr>
    <w:rPr>
      <w:rFonts w:ascii="Times New Roman" w:eastAsia="Times New Roman" w:hAnsi="Times New Roman"/>
      <w:bCs/>
      <w:sz w:val="24"/>
      <w:szCs w:val="28"/>
    </w:rPr>
  </w:style>
  <w:style w:type="table" w:styleId="aff4">
    <w:name w:val="Table Grid"/>
    <w:basedOn w:val="a3"/>
    <w:uiPriority w:val="39"/>
    <w:rsid w:val="006D3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1"/>
    <w:uiPriority w:val="99"/>
    <w:semiHidden/>
    <w:unhideWhenUsed/>
    <w:rsid w:val="009D7808"/>
    <w:pPr>
      <w:numPr>
        <w:numId w:val="29"/>
      </w:numPr>
      <w:contextualSpacing/>
    </w:pPr>
  </w:style>
  <w:style w:type="paragraph" w:customStyle="1" w:styleId="29">
    <w:name w:val="заголовок 2"/>
    <w:basedOn w:val="a1"/>
    <w:next w:val="a1"/>
    <w:rsid w:val="009D7808"/>
    <w:pPr>
      <w:keepNext/>
      <w:autoSpaceDE w:val="0"/>
      <w:autoSpaceDN w:val="0"/>
      <w:outlineLvl w:val="1"/>
    </w:pPr>
    <w:rPr>
      <w:b/>
      <w:bCs/>
      <w:sz w:val="20"/>
      <w:szCs w:val="20"/>
      <w:lang w:eastAsia="en-US"/>
    </w:rPr>
  </w:style>
  <w:style w:type="paragraph" w:customStyle="1" w:styleId="ConsPlusNonformat">
    <w:name w:val="ConsPlusNonformat"/>
    <w:uiPriority w:val="99"/>
    <w:rsid w:val="009E3C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398">
      <w:bodyDiv w:val="1"/>
      <w:marLeft w:val="0"/>
      <w:marRight w:val="0"/>
      <w:marTop w:val="0"/>
      <w:marBottom w:val="0"/>
      <w:divBdr>
        <w:top w:val="none" w:sz="0" w:space="0" w:color="auto"/>
        <w:left w:val="none" w:sz="0" w:space="0" w:color="auto"/>
        <w:bottom w:val="none" w:sz="0" w:space="0" w:color="auto"/>
        <w:right w:val="none" w:sz="0" w:space="0" w:color="auto"/>
      </w:divBdr>
    </w:div>
    <w:div w:id="126050275">
      <w:bodyDiv w:val="1"/>
      <w:marLeft w:val="0"/>
      <w:marRight w:val="0"/>
      <w:marTop w:val="0"/>
      <w:marBottom w:val="0"/>
      <w:divBdr>
        <w:top w:val="none" w:sz="0" w:space="0" w:color="auto"/>
        <w:left w:val="none" w:sz="0" w:space="0" w:color="auto"/>
        <w:bottom w:val="none" w:sz="0" w:space="0" w:color="auto"/>
        <w:right w:val="none" w:sz="0" w:space="0" w:color="auto"/>
      </w:divBdr>
    </w:div>
    <w:div w:id="182325926">
      <w:bodyDiv w:val="1"/>
      <w:marLeft w:val="0"/>
      <w:marRight w:val="0"/>
      <w:marTop w:val="0"/>
      <w:marBottom w:val="0"/>
      <w:divBdr>
        <w:top w:val="none" w:sz="0" w:space="0" w:color="auto"/>
        <w:left w:val="none" w:sz="0" w:space="0" w:color="auto"/>
        <w:bottom w:val="none" w:sz="0" w:space="0" w:color="auto"/>
        <w:right w:val="none" w:sz="0" w:space="0" w:color="auto"/>
      </w:divBdr>
    </w:div>
    <w:div w:id="384718483">
      <w:bodyDiv w:val="1"/>
      <w:marLeft w:val="0"/>
      <w:marRight w:val="0"/>
      <w:marTop w:val="0"/>
      <w:marBottom w:val="0"/>
      <w:divBdr>
        <w:top w:val="none" w:sz="0" w:space="0" w:color="auto"/>
        <w:left w:val="none" w:sz="0" w:space="0" w:color="auto"/>
        <w:bottom w:val="none" w:sz="0" w:space="0" w:color="auto"/>
        <w:right w:val="none" w:sz="0" w:space="0" w:color="auto"/>
      </w:divBdr>
    </w:div>
    <w:div w:id="659696747">
      <w:bodyDiv w:val="1"/>
      <w:marLeft w:val="0"/>
      <w:marRight w:val="0"/>
      <w:marTop w:val="0"/>
      <w:marBottom w:val="0"/>
      <w:divBdr>
        <w:top w:val="none" w:sz="0" w:space="0" w:color="auto"/>
        <w:left w:val="none" w:sz="0" w:space="0" w:color="auto"/>
        <w:bottom w:val="none" w:sz="0" w:space="0" w:color="auto"/>
        <w:right w:val="none" w:sz="0" w:space="0" w:color="auto"/>
      </w:divBdr>
    </w:div>
    <w:div w:id="903757061">
      <w:bodyDiv w:val="1"/>
      <w:marLeft w:val="0"/>
      <w:marRight w:val="0"/>
      <w:marTop w:val="0"/>
      <w:marBottom w:val="0"/>
      <w:divBdr>
        <w:top w:val="none" w:sz="0" w:space="0" w:color="auto"/>
        <w:left w:val="none" w:sz="0" w:space="0" w:color="auto"/>
        <w:bottom w:val="none" w:sz="0" w:space="0" w:color="auto"/>
        <w:right w:val="none" w:sz="0" w:space="0" w:color="auto"/>
      </w:divBdr>
    </w:div>
    <w:div w:id="935594321">
      <w:bodyDiv w:val="1"/>
      <w:marLeft w:val="0"/>
      <w:marRight w:val="0"/>
      <w:marTop w:val="0"/>
      <w:marBottom w:val="0"/>
      <w:divBdr>
        <w:top w:val="none" w:sz="0" w:space="0" w:color="auto"/>
        <w:left w:val="none" w:sz="0" w:space="0" w:color="auto"/>
        <w:bottom w:val="none" w:sz="0" w:space="0" w:color="auto"/>
        <w:right w:val="none" w:sz="0" w:space="0" w:color="auto"/>
      </w:divBdr>
    </w:div>
    <w:div w:id="1063597694">
      <w:bodyDiv w:val="1"/>
      <w:marLeft w:val="0"/>
      <w:marRight w:val="0"/>
      <w:marTop w:val="0"/>
      <w:marBottom w:val="0"/>
      <w:divBdr>
        <w:top w:val="none" w:sz="0" w:space="0" w:color="auto"/>
        <w:left w:val="none" w:sz="0" w:space="0" w:color="auto"/>
        <w:bottom w:val="none" w:sz="0" w:space="0" w:color="auto"/>
        <w:right w:val="none" w:sz="0" w:space="0" w:color="auto"/>
      </w:divBdr>
    </w:div>
    <w:div w:id="1086925331">
      <w:bodyDiv w:val="1"/>
      <w:marLeft w:val="0"/>
      <w:marRight w:val="0"/>
      <w:marTop w:val="0"/>
      <w:marBottom w:val="0"/>
      <w:divBdr>
        <w:top w:val="none" w:sz="0" w:space="0" w:color="auto"/>
        <w:left w:val="none" w:sz="0" w:space="0" w:color="auto"/>
        <w:bottom w:val="none" w:sz="0" w:space="0" w:color="auto"/>
        <w:right w:val="none" w:sz="0" w:space="0" w:color="auto"/>
      </w:divBdr>
    </w:div>
    <w:div w:id="1100639554">
      <w:bodyDiv w:val="1"/>
      <w:marLeft w:val="0"/>
      <w:marRight w:val="0"/>
      <w:marTop w:val="0"/>
      <w:marBottom w:val="0"/>
      <w:divBdr>
        <w:top w:val="none" w:sz="0" w:space="0" w:color="auto"/>
        <w:left w:val="none" w:sz="0" w:space="0" w:color="auto"/>
        <w:bottom w:val="none" w:sz="0" w:space="0" w:color="auto"/>
        <w:right w:val="none" w:sz="0" w:space="0" w:color="auto"/>
      </w:divBdr>
    </w:div>
    <w:div w:id="1152679778">
      <w:bodyDiv w:val="1"/>
      <w:marLeft w:val="0"/>
      <w:marRight w:val="0"/>
      <w:marTop w:val="0"/>
      <w:marBottom w:val="0"/>
      <w:divBdr>
        <w:top w:val="none" w:sz="0" w:space="0" w:color="auto"/>
        <w:left w:val="none" w:sz="0" w:space="0" w:color="auto"/>
        <w:bottom w:val="none" w:sz="0" w:space="0" w:color="auto"/>
        <w:right w:val="none" w:sz="0" w:space="0" w:color="auto"/>
      </w:divBdr>
    </w:div>
    <w:div w:id="1153450654">
      <w:bodyDiv w:val="1"/>
      <w:marLeft w:val="0"/>
      <w:marRight w:val="0"/>
      <w:marTop w:val="0"/>
      <w:marBottom w:val="0"/>
      <w:divBdr>
        <w:top w:val="none" w:sz="0" w:space="0" w:color="auto"/>
        <w:left w:val="none" w:sz="0" w:space="0" w:color="auto"/>
        <w:bottom w:val="none" w:sz="0" w:space="0" w:color="auto"/>
        <w:right w:val="none" w:sz="0" w:space="0" w:color="auto"/>
      </w:divBdr>
    </w:div>
    <w:div w:id="1167596341">
      <w:bodyDiv w:val="1"/>
      <w:marLeft w:val="0"/>
      <w:marRight w:val="0"/>
      <w:marTop w:val="0"/>
      <w:marBottom w:val="0"/>
      <w:divBdr>
        <w:top w:val="none" w:sz="0" w:space="0" w:color="auto"/>
        <w:left w:val="none" w:sz="0" w:space="0" w:color="auto"/>
        <w:bottom w:val="none" w:sz="0" w:space="0" w:color="auto"/>
        <w:right w:val="none" w:sz="0" w:space="0" w:color="auto"/>
      </w:divBdr>
    </w:div>
    <w:div w:id="1336572823">
      <w:bodyDiv w:val="1"/>
      <w:marLeft w:val="0"/>
      <w:marRight w:val="0"/>
      <w:marTop w:val="0"/>
      <w:marBottom w:val="0"/>
      <w:divBdr>
        <w:top w:val="none" w:sz="0" w:space="0" w:color="auto"/>
        <w:left w:val="none" w:sz="0" w:space="0" w:color="auto"/>
        <w:bottom w:val="none" w:sz="0" w:space="0" w:color="auto"/>
        <w:right w:val="none" w:sz="0" w:space="0" w:color="auto"/>
      </w:divBdr>
    </w:div>
    <w:div w:id="1432702982">
      <w:bodyDiv w:val="1"/>
      <w:marLeft w:val="0"/>
      <w:marRight w:val="0"/>
      <w:marTop w:val="0"/>
      <w:marBottom w:val="0"/>
      <w:divBdr>
        <w:top w:val="none" w:sz="0" w:space="0" w:color="auto"/>
        <w:left w:val="none" w:sz="0" w:space="0" w:color="auto"/>
        <w:bottom w:val="none" w:sz="0" w:space="0" w:color="auto"/>
        <w:right w:val="none" w:sz="0" w:space="0" w:color="auto"/>
      </w:divBdr>
    </w:div>
    <w:div w:id="1554535342">
      <w:bodyDiv w:val="1"/>
      <w:marLeft w:val="0"/>
      <w:marRight w:val="0"/>
      <w:marTop w:val="0"/>
      <w:marBottom w:val="0"/>
      <w:divBdr>
        <w:top w:val="none" w:sz="0" w:space="0" w:color="auto"/>
        <w:left w:val="none" w:sz="0" w:space="0" w:color="auto"/>
        <w:bottom w:val="none" w:sz="0" w:space="0" w:color="auto"/>
        <w:right w:val="none" w:sz="0" w:space="0" w:color="auto"/>
      </w:divBdr>
    </w:div>
    <w:div w:id="1669021868">
      <w:bodyDiv w:val="1"/>
      <w:marLeft w:val="0"/>
      <w:marRight w:val="0"/>
      <w:marTop w:val="0"/>
      <w:marBottom w:val="0"/>
      <w:divBdr>
        <w:top w:val="none" w:sz="0" w:space="0" w:color="auto"/>
        <w:left w:val="none" w:sz="0" w:space="0" w:color="auto"/>
        <w:bottom w:val="none" w:sz="0" w:space="0" w:color="auto"/>
        <w:right w:val="none" w:sz="0" w:space="0" w:color="auto"/>
      </w:divBdr>
    </w:div>
    <w:div w:id="1727676330">
      <w:bodyDiv w:val="1"/>
      <w:marLeft w:val="0"/>
      <w:marRight w:val="0"/>
      <w:marTop w:val="0"/>
      <w:marBottom w:val="0"/>
      <w:divBdr>
        <w:top w:val="none" w:sz="0" w:space="0" w:color="auto"/>
        <w:left w:val="none" w:sz="0" w:space="0" w:color="auto"/>
        <w:bottom w:val="none" w:sz="0" w:space="0" w:color="auto"/>
        <w:right w:val="none" w:sz="0" w:space="0" w:color="auto"/>
      </w:divBdr>
    </w:div>
    <w:div w:id="1931431178">
      <w:bodyDiv w:val="1"/>
      <w:marLeft w:val="0"/>
      <w:marRight w:val="0"/>
      <w:marTop w:val="0"/>
      <w:marBottom w:val="0"/>
      <w:divBdr>
        <w:top w:val="none" w:sz="0" w:space="0" w:color="auto"/>
        <w:left w:val="none" w:sz="0" w:space="0" w:color="auto"/>
        <w:bottom w:val="none" w:sz="0" w:space="0" w:color="auto"/>
        <w:right w:val="none" w:sz="0" w:space="0" w:color="auto"/>
      </w:divBdr>
    </w:div>
    <w:div w:id="1970743116">
      <w:bodyDiv w:val="1"/>
      <w:marLeft w:val="0"/>
      <w:marRight w:val="0"/>
      <w:marTop w:val="0"/>
      <w:marBottom w:val="0"/>
      <w:divBdr>
        <w:top w:val="none" w:sz="0" w:space="0" w:color="auto"/>
        <w:left w:val="none" w:sz="0" w:space="0" w:color="auto"/>
        <w:bottom w:val="none" w:sz="0" w:space="0" w:color="auto"/>
        <w:right w:val="none" w:sz="0" w:space="0" w:color="auto"/>
      </w:divBdr>
    </w:div>
    <w:div w:id="2026832190">
      <w:bodyDiv w:val="1"/>
      <w:marLeft w:val="0"/>
      <w:marRight w:val="0"/>
      <w:marTop w:val="0"/>
      <w:marBottom w:val="0"/>
      <w:divBdr>
        <w:top w:val="none" w:sz="0" w:space="0" w:color="auto"/>
        <w:left w:val="none" w:sz="0" w:space="0" w:color="auto"/>
        <w:bottom w:val="none" w:sz="0" w:space="0" w:color="auto"/>
        <w:right w:val="none" w:sz="0" w:space="0" w:color="auto"/>
      </w:divBdr>
    </w:div>
    <w:div w:id="2085839112">
      <w:bodyDiv w:val="1"/>
      <w:marLeft w:val="0"/>
      <w:marRight w:val="0"/>
      <w:marTop w:val="0"/>
      <w:marBottom w:val="0"/>
      <w:divBdr>
        <w:top w:val="none" w:sz="0" w:space="0" w:color="auto"/>
        <w:left w:val="none" w:sz="0" w:space="0" w:color="auto"/>
        <w:bottom w:val="none" w:sz="0" w:space="0" w:color="auto"/>
        <w:right w:val="none" w:sz="0" w:space="0" w:color="auto"/>
      </w:divBdr>
    </w:div>
    <w:div w:id="20876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44679824FD0F16B599D4211149F6D1DE5FB77B02F647B21B613FF6DD1D19CDC1EEAFB1AD6AACA6A1TCN" TargetMode="External"/><Relationship Id="rId18" Type="http://schemas.openxmlformats.org/officeDocument/2006/relationships/hyperlink" Target="consultantplus://offline/ref=0147820BEF362E7990DAFCEF7ED3EC4AC715991638174EE9CFC9BEE8D73BB8CE4629C2474962B3088BA2F2B62144456235F37A35176B17BBX4WAN" TargetMode="External"/><Relationship Id="rId26" Type="http://schemas.openxmlformats.org/officeDocument/2006/relationships/hyperlink" Target="consultantplus://offline/ref=16A450B5AD9B23E38D4AD00059A81BC4AECD64AB0144BAC8450422108558A7C17A3A8190FFt4j6L" TargetMode="External"/><Relationship Id="rId39" Type="http://schemas.openxmlformats.org/officeDocument/2006/relationships/hyperlink" Target="consultantplus://offline/ref=89907E6C3D375CC18E36A6C73F25F0E2AB293D188000E54A063ADD5DC3BD8CACC9A6516918F91BC6t8q6L" TargetMode="External"/><Relationship Id="rId3" Type="http://schemas.openxmlformats.org/officeDocument/2006/relationships/settings" Target="settings.xml"/><Relationship Id="rId21" Type="http://schemas.openxmlformats.org/officeDocument/2006/relationships/hyperlink" Target="consultantplus://offline/ref=533C6003BC1C182C7CFCEFE130B544D6DFC5DB11668D7B846C2E9EC7AF1EBF0182D53D4D69hAf2L" TargetMode="External"/><Relationship Id="rId34"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42" Type="http://schemas.openxmlformats.org/officeDocument/2006/relationships/hyperlink" Target="consultantplus://offline/ref=89907E6C3D375CC18E36A6C73F25F0E2AB293D188000E54A063ADD5DC3BD8CACC9A6516918F916C7t8q1L" TargetMode="External"/><Relationship Id="rId47" Type="http://schemas.openxmlformats.org/officeDocument/2006/relationships/header" Target="header1.xml"/><Relationship Id="rId7" Type="http://schemas.openxmlformats.org/officeDocument/2006/relationships/hyperlink" Target="http://www.zakupki.gov.ru" TargetMode="External"/><Relationship Id="rId12" Type="http://schemas.openxmlformats.org/officeDocument/2006/relationships/hyperlink" Target="consultantplus://offline/ref=9849C6F3286D8713832CB26EE73D4F5A1CA332F95781A0B78959B48AC422B99DC440923FC71E7338281FE905BDQ1u4I" TargetMode="External"/><Relationship Id="rId17" Type="http://schemas.openxmlformats.org/officeDocument/2006/relationships/hyperlink" Target="consultantplus://offline/ref=B840A7DEA1992DD4231727980AD3B9A886FDAA4968D029AA7ED0F753FB3CBC921809B9C698AF614AE1383B4102e4zCM" TargetMode="External"/><Relationship Id="rId25" Type="http://schemas.openxmlformats.org/officeDocument/2006/relationships/hyperlink" Target="consultantplus://offline/ref=16A450B5AD9B23E38D4AD00059A81BC4AECD64AB0144BAC8450422108558A7C17A3A8195FC4F16D0tEj5L" TargetMode="External"/><Relationship Id="rId33" Type="http://schemas.openxmlformats.org/officeDocument/2006/relationships/hyperlink" Target="consultantplus://offline/ref=89907E6C3D375CC18E36A6C73F25F0E2AB293D188000E54A063ADD5DC3BD8CACC9A6516F1FtFqDL" TargetMode="External"/><Relationship Id="rId38"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46" Type="http://schemas.openxmlformats.org/officeDocument/2006/relationships/hyperlink" Target="consultantplus://offline/ref=89907E6C3D375CC18E36A6C73F25F0E2AB293D188000E54A063ADD5DC3BD8CACC9A651611EtFq9L"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consultantplus://offline/ref=06F298ACB47C96317CB363F0067B91A4ED6EB150DB5A7C7867A45DF39069AC78C5F3DC02F95DB006A686143651249FDD7B6F7668E7E45DHFI" TargetMode="External"/><Relationship Id="rId29"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41"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49C6F3286D8713832CB26EE73D4F5A1CA332F95781A0B78959B48AC422B99DC440923FC71E7338281FE905BDQ1u4I" TargetMode="External"/><Relationship Id="rId24" Type="http://schemas.openxmlformats.org/officeDocument/2006/relationships/hyperlink" Target="consultantplus://offline/ref=16A450B5AD9B23E38D4AD00059A81BC4AECD64AB0144BAC8450422108558A7C17A3A8195FC4F16D0tEj4L" TargetMode="External"/><Relationship Id="rId32"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37"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40"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45" Type="http://schemas.openxmlformats.org/officeDocument/2006/relationships/hyperlink" Target="consultantplus://offline/ref=89907E6C3D375CC18E36A6C73F25F0E2AB293D188000E54A063ADD5DC3BD8CACC9A651611EtFq9L" TargetMode="External"/><Relationship Id="rId5" Type="http://schemas.openxmlformats.org/officeDocument/2006/relationships/footnotes" Target="footnotes.xml"/><Relationship Id="rId15" Type="http://schemas.openxmlformats.org/officeDocument/2006/relationships/hyperlink" Target="consultantplus://offline/ref=1E4B1667937444D9C9D0EDB6BDB09ACBEC0C1C0EC880038BEC8E7815BB39F9590635F124980F868C5B4900C4B23914159D5DEB6E77989CBEf8ZEI" TargetMode="External"/><Relationship Id="rId23" Type="http://schemas.openxmlformats.org/officeDocument/2006/relationships/hyperlink" Target="consultantplus://offline/ref=16A450B5AD9B23E38D4AD00059A81BC4AECD64AB0144BAC8450422108558A7C17A3A819DFAt4jEL" TargetMode="External"/><Relationship Id="rId28"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36" Type="http://schemas.openxmlformats.org/officeDocument/2006/relationships/hyperlink" Target="consultantplus://offline/ref=89907E6C3D375CC18E36A6C73F25F0E2AB293D188000E54A063ADD5DC3BD8CACC9A6516918F916C7t8q1L" TargetMode="External"/><Relationship Id="rId49" Type="http://schemas.openxmlformats.org/officeDocument/2006/relationships/theme" Target="theme/theme1.xml"/><Relationship Id="rId10" Type="http://schemas.openxmlformats.org/officeDocument/2006/relationships/hyperlink" Target="consultantplus://offline/ref=AF6DE192ECDFF373F4240795D9C4886DE28AC2701DB8296845142329FA9315367E75A1A5E1DDF30FB43AK" TargetMode="External"/><Relationship Id="rId19" Type="http://schemas.openxmlformats.org/officeDocument/2006/relationships/hyperlink" Target="consultantplus://offline/ref=DA89AE19BF3651E23B63D304C23663CF8F4A3DE920925F4474839475A5CC51DDAF500C4B6AF0DAB02BD5E50A862FAF7FA611DC2022442878EAxAN" TargetMode="External"/><Relationship Id="rId31" Type="http://schemas.openxmlformats.org/officeDocument/2006/relationships/hyperlink" Target="consultantplus://offline/ref=89907E6C3D375CC18E36A6C73F25F0E2AB293D188000E54A063ADD5DC3BD8CACC9A651611EtFq9L" TargetMode="External"/><Relationship Id="rId44" Type="http://schemas.openxmlformats.org/officeDocument/2006/relationships/hyperlink" Target="consultantplus://offline/ref=89907E6C3D375CC18E36A6C73F25F0E2AB293D188000E54A063ADD5DC3BD8CACC9A6516918F91BC6t8q6L" TargetMode="External"/><Relationship Id="rId4" Type="http://schemas.openxmlformats.org/officeDocument/2006/relationships/webSettings" Target="webSettings.xml"/><Relationship Id="rId9" Type="http://schemas.openxmlformats.org/officeDocument/2006/relationships/hyperlink" Target="consultantplus://offline/ref=6582804028DD6E68E2406885F9385BD6781407AB639D74E01FFDEDA63CDD46EC598CC0EB9AAC2712F74876D0B5BDE2807D7573DA226923N1H" TargetMode="External"/><Relationship Id="rId14" Type="http://schemas.openxmlformats.org/officeDocument/2006/relationships/hyperlink" Target="consultantplus://offline/ref=B244679824FD0F16B599D4211149F6D1DE5FB77B02F647B21B613FF6DD1D19CDC1EEAFB1AD6AACA4A1T8N" TargetMode="External"/><Relationship Id="rId22" Type="http://schemas.openxmlformats.org/officeDocument/2006/relationships/hyperlink" Target="consultantplus://offline/ref=533C6003BC1C182C7CFCEFE130B544D6DFC5DB11668D7B846C2E9EC7AF1EBF0182D53D4B6EA6BFCAhCfAL" TargetMode="External"/><Relationship Id="rId27" Type="http://schemas.openxmlformats.org/officeDocument/2006/relationships/hyperlink" Target="consultantplus://offline/ref=89907E6C3D375CC18E36A6C73F25F0E2AB293D188000E54A063ADD5DC3BD8CACC9A651611DtFq0L" TargetMode="External"/><Relationship Id="rId30"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35" Type="http://schemas.openxmlformats.org/officeDocument/2006/relationships/hyperlink" Target="consultantplus://offline/ref=89907E6C3D375CC18E36A6C73F25F0E2AB293D188000E54A063ADD5DC3BD8CACC9A6516C1DtFq1L" TargetMode="External"/><Relationship Id="rId43"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48" Type="http://schemas.openxmlformats.org/officeDocument/2006/relationships/fontTable" Target="fontTable.xml"/><Relationship Id="rId8" Type="http://schemas.openxmlformats.org/officeDocument/2006/relationships/hyperlink" Target="file:///D:\&#1088;&#1072;&#1073;&#1086;&#1095;&#1080;&#1081;%20&#1089;&#1090;&#1086;&#1083;\&#1071;&#1082;&#1086;&#1074;&#1083;&#1077;&#1074;\&#1047;&#1072;&#1082;&#1091;&#1087;&#1082;&#1080;\&#1060;&#1080;&#1085;&#1072;&#1085;&#1089;&#1086;&#1074;&#1086;&#1077;%20&#1091;&#1087;&#1088;&#1072;&#1074;&#1083;&#1077;&#1085;&#1080;&#1077;%20&#1075;&#1086;&#1088;&#1086;&#1076;&#1072;%20&#1055;&#1077;&#1085;&#1079;&#1099;\&#1042;&#1080;&#1085;&#1076;&#1086;&#1091;&#1089;\&#1076;&#1086;&#1082;&#1091;&#1084;&#1077;&#1085;&#1090;&#1072;&#1094;&#1080;&#1103;%20&#1086;&#1073;%20&#1101;&#1083;&#1077;&#1082;&#1090;&#1088;&#1086;&#1085;&#1085;&#1086;&#1084;%20&#1072;&#1091;&#1082;&#1094;&#1080;&#1086;&#1085;&#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41</Pages>
  <Words>15320</Words>
  <Characters>87324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12</cp:revision>
  <cp:lastPrinted>2020-05-20T14:03:00Z</cp:lastPrinted>
  <dcterms:created xsi:type="dcterms:W3CDTF">2020-04-10T07:27:00Z</dcterms:created>
  <dcterms:modified xsi:type="dcterms:W3CDTF">2020-05-21T14:24:00Z</dcterms:modified>
</cp:coreProperties>
</file>